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C" w:rsidRPr="0067178C" w:rsidRDefault="0067178C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ПОСТАНОВЛЕНИЕ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от 6 марта 2014 г. N 87-П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О ПРАВИЛАХ ПРЕДОСТАВЛЕНИЯ </w:t>
      </w:r>
      <w:proofErr w:type="gramStart"/>
      <w:r w:rsidRPr="0067178C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ТОВАРОПРОИЗВОДИТЕЛЯМ, ОРГАНИЗАЦИЯМ </w:t>
      </w:r>
      <w:proofErr w:type="gramStart"/>
      <w:r w:rsidRPr="0067178C">
        <w:rPr>
          <w:rFonts w:ascii="PT Astra Serif" w:hAnsi="PT Astra Serif"/>
          <w:sz w:val="24"/>
          <w:szCs w:val="24"/>
        </w:rPr>
        <w:t>АГРОПРОМЫШЛЕННОГО</w:t>
      </w:r>
      <w:proofErr w:type="gramEnd"/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КОМПЛЕКСА, ОРГАНИЗАЦИЯМ И ИНДИВИДУАЛЬНЫМ ПРЕДПРИНИМАТЕЛЯМ,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ОСУЩЕСТВЛЯЮЩИМ ПЕРВИЧНУЮ И (ИЛИ) ПОСЛЕДУЮЩУЮ (ПРОМЫШЛЕННУЮ)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ПЕРЕРАБОТКУ СЕЛЬСКОХОЗЯЙСТВЕННОЙ ПРОДУКЦИИ, СУБСИДИЙ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ЧАСТИ ИХ ЗАТРАТ, СВЯЗАННЫХ С УПЛАТОЙ ПРОЦЕНТОВ ПО КРЕДИТАМ,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ПОЛУЧЕННЫМ В РОССИЙСКИХ КРЕДИТНЫХ ОРГАНИЗАЦИЯХ, И ЗАЙМАМ,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ПОЛУЧЕННЫМ В СЕЛЬСКОХОЗЯЙСТВЕННЫХ КРЕДИТНЫХ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ПОТРЕБИТЕЛЬСКИХ </w:t>
      </w:r>
      <w:proofErr w:type="gramStart"/>
      <w:r w:rsidRPr="0067178C">
        <w:rPr>
          <w:rFonts w:ascii="PT Astra Serif" w:hAnsi="PT Astra Serif"/>
          <w:sz w:val="24"/>
          <w:szCs w:val="24"/>
        </w:rPr>
        <w:t>КООПЕРАТИВАХ</w:t>
      </w:r>
      <w:proofErr w:type="gramEnd"/>
    </w:p>
    <w:p w:rsidR="0067178C" w:rsidRPr="0067178C" w:rsidRDefault="0067178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67178C" w:rsidRPr="00671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7178C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25.09.2014 </w:t>
            </w:r>
            <w:hyperlink r:id="rId4">
              <w:r w:rsidRPr="0067178C">
                <w:rPr>
                  <w:rFonts w:ascii="PT Astra Serif" w:hAnsi="PT Astra Serif"/>
                  <w:sz w:val="24"/>
                  <w:szCs w:val="24"/>
                </w:rPr>
                <w:t>N 442-П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28.07.2015 </w:t>
            </w:r>
            <w:hyperlink r:id="rId5">
              <w:r w:rsidRPr="0067178C">
                <w:rPr>
                  <w:rFonts w:ascii="PT Astra Serif" w:hAnsi="PT Astra Serif"/>
                  <w:sz w:val="24"/>
                  <w:szCs w:val="24"/>
                </w:rPr>
                <w:t>N 357-П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11.11.2015 </w:t>
            </w:r>
            <w:hyperlink r:id="rId6">
              <w:r w:rsidRPr="0067178C">
                <w:rPr>
                  <w:rFonts w:ascii="PT Astra Serif" w:hAnsi="PT Astra Serif"/>
                  <w:sz w:val="24"/>
                  <w:szCs w:val="24"/>
                </w:rPr>
                <w:t>N 568-П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23.03.2017 </w:t>
            </w:r>
            <w:hyperlink r:id="rId7">
              <w:r w:rsidRPr="0067178C">
                <w:rPr>
                  <w:rFonts w:ascii="PT Astra Serif" w:hAnsi="PT Astra Serif"/>
                  <w:sz w:val="24"/>
                  <w:szCs w:val="24"/>
                </w:rPr>
                <w:t>N 134-П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27.04.2018 </w:t>
            </w:r>
            <w:hyperlink r:id="rId8">
              <w:r w:rsidRPr="0067178C">
                <w:rPr>
                  <w:rFonts w:ascii="PT Astra Serif" w:hAnsi="PT Astra Serif"/>
                  <w:sz w:val="24"/>
                  <w:szCs w:val="24"/>
                </w:rPr>
                <w:t>N 183-П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24.08.2018 </w:t>
            </w:r>
            <w:hyperlink r:id="rId9">
              <w:r w:rsidRPr="0067178C">
                <w:rPr>
                  <w:rFonts w:ascii="PT Astra Serif" w:hAnsi="PT Astra Serif"/>
                  <w:sz w:val="24"/>
                  <w:szCs w:val="24"/>
                </w:rPr>
                <w:t>N 389-П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22.10.2018 </w:t>
            </w:r>
            <w:hyperlink r:id="rId10">
              <w:r w:rsidRPr="0067178C">
                <w:rPr>
                  <w:rFonts w:ascii="PT Astra Serif" w:hAnsi="PT Astra Serif"/>
                  <w:sz w:val="24"/>
                  <w:szCs w:val="24"/>
                </w:rPr>
                <w:t>N 501-П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06.05.2019 </w:t>
            </w:r>
            <w:hyperlink r:id="rId11">
              <w:r w:rsidRPr="0067178C">
                <w:rPr>
                  <w:rFonts w:ascii="PT Astra Serif" w:hAnsi="PT Astra Serif"/>
                  <w:sz w:val="24"/>
                  <w:szCs w:val="24"/>
                </w:rPr>
                <w:t>N 189-П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16.07.2019 </w:t>
            </w:r>
            <w:hyperlink r:id="rId12">
              <w:r w:rsidRPr="0067178C">
                <w:rPr>
                  <w:rFonts w:ascii="PT Astra Serif" w:hAnsi="PT Astra Serif"/>
                  <w:sz w:val="24"/>
                  <w:szCs w:val="24"/>
                </w:rPr>
                <w:t>N 327-П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11.11.2019 </w:t>
            </w:r>
            <w:hyperlink r:id="rId13">
              <w:r w:rsidRPr="0067178C">
                <w:rPr>
                  <w:rFonts w:ascii="PT Astra Serif" w:hAnsi="PT Astra Serif"/>
                  <w:sz w:val="24"/>
                  <w:szCs w:val="24"/>
                </w:rPr>
                <w:t>N 559-П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24.08.2020 </w:t>
            </w:r>
            <w:hyperlink r:id="rId14">
              <w:r w:rsidRPr="0067178C">
                <w:rPr>
                  <w:rFonts w:ascii="PT Astra Serif" w:hAnsi="PT Astra Serif"/>
                  <w:sz w:val="24"/>
                  <w:szCs w:val="24"/>
                </w:rPr>
                <w:t>N 473-П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02.04.2021 </w:t>
            </w:r>
            <w:hyperlink r:id="rId15">
              <w:r w:rsidRPr="0067178C">
                <w:rPr>
                  <w:rFonts w:ascii="PT Astra Serif" w:hAnsi="PT Astra Serif"/>
                  <w:sz w:val="24"/>
                  <w:szCs w:val="24"/>
                </w:rPr>
                <w:t>N 127-П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6">
              <w:r w:rsidRPr="0067178C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7">
              <w:r w:rsidRPr="0067178C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8">
              <w:r w:rsidRPr="0067178C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21.12.2022 </w:t>
            </w:r>
            <w:hyperlink r:id="rId19">
              <w:r w:rsidRPr="0067178C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20">
        <w:r w:rsidRPr="0067178C">
          <w:rPr>
            <w:rFonts w:ascii="PT Astra Serif" w:hAnsi="PT Astra Serif"/>
            <w:sz w:val="24"/>
            <w:szCs w:val="24"/>
          </w:rPr>
          <w:t>статьей 78</w:t>
        </w:r>
      </w:hyperlink>
      <w:r w:rsidRPr="0067178C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государственной </w:t>
      </w:r>
      <w:hyperlink r:id="rId21">
        <w:r w:rsidRPr="0067178C">
          <w:rPr>
            <w:rFonts w:ascii="PT Astra Serif" w:hAnsi="PT Astra Serif"/>
            <w:sz w:val="24"/>
            <w:szCs w:val="24"/>
          </w:rPr>
          <w:t>программой</w:t>
        </w:r>
      </w:hyperlink>
      <w:r w:rsidRPr="0067178C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Ульяновской области", Правительство Ульяновской области постановляет: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(преамбула в ред. </w:t>
      </w:r>
      <w:hyperlink r:id="rId22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Утвердить прилагаемые </w:t>
      </w:r>
      <w:hyperlink w:anchor="P49">
        <w:r w:rsidRPr="0067178C">
          <w:rPr>
            <w:rFonts w:ascii="PT Astra Serif" w:hAnsi="PT Astra Serif"/>
            <w:sz w:val="24"/>
            <w:szCs w:val="24"/>
          </w:rPr>
          <w:t>Правила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27.04.2018 </w:t>
      </w:r>
      <w:hyperlink r:id="rId23">
        <w:r w:rsidRPr="0067178C">
          <w:rPr>
            <w:rFonts w:ascii="PT Astra Serif" w:hAnsi="PT Astra Serif"/>
            <w:sz w:val="24"/>
            <w:szCs w:val="24"/>
          </w:rPr>
          <w:t>N 183-П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22.10.2018 </w:t>
      </w:r>
      <w:hyperlink r:id="rId24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2. Признать утратившими силу: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5">
        <w:proofErr w:type="gramStart"/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09.03.2011 N 93-П "О Правилах предоставления из областного бюджета Ульяновской области субсидий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</w:r>
      <w:proofErr w:type="gramEnd"/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6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28.11.2011 N 572-П "О внесении изменений в постановление Правительства Ульяновской области от 09.03.2011 N 93-П";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7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14.06.2012 N 282-П "О внесении изменений в постановление Правительства Ульяновской области от 09.03.2011 N 93-П";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28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22.08.2013 N 375-П "О внесении изменений в постановление Правительства Ульяновской области от 09.03.2011 N 93-П".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Губернатор - Председатель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Правительства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Ульяновской области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С.И.МОРОЗОВ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Утверждены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постановлением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от 6 марта 2014 г. N 87-П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49"/>
      <w:bookmarkEnd w:id="0"/>
      <w:r w:rsidRPr="0067178C">
        <w:rPr>
          <w:rFonts w:ascii="PT Astra Serif" w:hAnsi="PT Astra Serif"/>
          <w:sz w:val="24"/>
          <w:szCs w:val="24"/>
        </w:rPr>
        <w:t>ПРАВИЛА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ОРГАНИЗАЦИЯМ АГРОПРОМЫШЛЕННОГО КОМПЛЕКСА, ОРГАНИЗАЦИЯМ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И ИНДИВИДУАЛЬНЫМ ПРЕДПРИНИМАТЕЛЯМ, ОСУЩЕСТВЛЯЮЩИМ </w:t>
      </w:r>
      <w:proofErr w:type="gramStart"/>
      <w:r w:rsidRPr="0067178C">
        <w:rPr>
          <w:rFonts w:ascii="PT Astra Serif" w:hAnsi="PT Astra Serif"/>
          <w:sz w:val="24"/>
          <w:szCs w:val="24"/>
        </w:rPr>
        <w:t>ПЕРВИЧНУЮ</w:t>
      </w:r>
      <w:proofErr w:type="gramEnd"/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И (ИЛИ) ПОСЛЕДУЮЩУЮ (ПРОМЫШЛЕННУЮ) ПЕРЕРАБОТКУ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СЕЛЬСКОХОЗЯЙСТВЕННОЙ ПРОДУКЦИИ, СУБСИДИЙ ИЗ </w:t>
      </w:r>
      <w:proofErr w:type="gramStart"/>
      <w:r w:rsidRPr="0067178C">
        <w:rPr>
          <w:rFonts w:ascii="PT Astra Serif" w:hAnsi="PT Astra Serif"/>
          <w:sz w:val="24"/>
          <w:szCs w:val="24"/>
        </w:rPr>
        <w:t>ОБЛАСТНОГО</w:t>
      </w:r>
      <w:proofErr w:type="gramEnd"/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БЮДЖЕТА УЛЬЯНОВСКОЙ ОБЛАСТИ В ЦЕЛЯХ ВОЗМЕЩЕНИЯ ЧАСТИ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ИХ ЗАТРАТ, СВЯЗАННЫХ С УПЛАТОЙ ПРОЦЕНТОВ ПО КРЕДИТАМ,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ПОЛУЧЕННЫМ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В РОССИЙСКИХ КРЕДИТНЫХ ОРГАНИЗАЦИЯХ,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И ЗАЙМАМ, ПОЛУЧЕННЫМ В </w:t>
      </w:r>
      <w:proofErr w:type="gramStart"/>
      <w:r w:rsidRPr="0067178C">
        <w:rPr>
          <w:rFonts w:ascii="PT Astra Serif" w:hAnsi="PT Astra Serif"/>
          <w:sz w:val="24"/>
          <w:szCs w:val="24"/>
        </w:rPr>
        <w:t>СЕЛЬСКОХОЗЯЙСТВЕННЫХ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КРЕДИТНЫХ</w:t>
      </w:r>
    </w:p>
    <w:p w:rsidR="0067178C" w:rsidRPr="0067178C" w:rsidRDefault="0067178C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ПОТРЕБИТЕЛЬСКИХ </w:t>
      </w:r>
      <w:proofErr w:type="gramStart"/>
      <w:r w:rsidRPr="0067178C">
        <w:rPr>
          <w:rFonts w:ascii="PT Astra Serif" w:hAnsi="PT Astra Serif"/>
          <w:sz w:val="24"/>
          <w:szCs w:val="24"/>
        </w:rPr>
        <w:t>КООПЕРАТИВАХ</w:t>
      </w:r>
      <w:proofErr w:type="gramEnd"/>
    </w:p>
    <w:p w:rsidR="0067178C" w:rsidRPr="0067178C" w:rsidRDefault="0067178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67178C" w:rsidRPr="00671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7178C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27.04.2018 </w:t>
            </w:r>
            <w:hyperlink r:id="rId29">
              <w:r w:rsidRPr="0067178C">
                <w:rPr>
                  <w:rFonts w:ascii="PT Astra Serif" w:hAnsi="PT Astra Serif"/>
                  <w:sz w:val="24"/>
                  <w:szCs w:val="24"/>
                </w:rPr>
                <w:t>N 183-П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24.08.2018 </w:t>
            </w:r>
            <w:hyperlink r:id="rId30">
              <w:r w:rsidRPr="0067178C">
                <w:rPr>
                  <w:rFonts w:ascii="PT Astra Serif" w:hAnsi="PT Astra Serif"/>
                  <w:sz w:val="24"/>
                  <w:szCs w:val="24"/>
                </w:rPr>
                <w:t>N 389-П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22.10.2018 </w:t>
            </w:r>
            <w:hyperlink r:id="rId31">
              <w:r w:rsidRPr="0067178C">
                <w:rPr>
                  <w:rFonts w:ascii="PT Astra Serif" w:hAnsi="PT Astra Serif"/>
                  <w:sz w:val="24"/>
                  <w:szCs w:val="24"/>
                </w:rPr>
                <w:t>N 501-П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06.05.2019 </w:t>
            </w:r>
            <w:hyperlink r:id="rId32">
              <w:r w:rsidRPr="0067178C">
                <w:rPr>
                  <w:rFonts w:ascii="PT Astra Serif" w:hAnsi="PT Astra Serif"/>
                  <w:sz w:val="24"/>
                  <w:szCs w:val="24"/>
                </w:rPr>
                <w:t>N 189-П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16.07.2019 </w:t>
            </w:r>
            <w:hyperlink r:id="rId33">
              <w:r w:rsidRPr="0067178C">
                <w:rPr>
                  <w:rFonts w:ascii="PT Astra Serif" w:hAnsi="PT Astra Serif"/>
                  <w:sz w:val="24"/>
                  <w:szCs w:val="24"/>
                </w:rPr>
                <w:t>N 327-П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11.11.2019 </w:t>
            </w:r>
            <w:hyperlink r:id="rId34">
              <w:r w:rsidRPr="0067178C">
                <w:rPr>
                  <w:rFonts w:ascii="PT Astra Serif" w:hAnsi="PT Astra Serif"/>
                  <w:sz w:val="24"/>
                  <w:szCs w:val="24"/>
                </w:rPr>
                <w:t>N 559-П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24.08.2020 </w:t>
            </w:r>
            <w:hyperlink r:id="rId35">
              <w:r w:rsidRPr="0067178C">
                <w:rPr>
                  <w:rFonts w:ascii="PT Astra Serif" w:hAnsi="PT Astra Serif"/>
                  <w:sz w:val="24"/>
                  <w:szCs w:val="24"/>
                </w:rPr>
                <w:t>N 473-П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02.04.2021 </w:t>
            </w:r>
            <w:hyperlink r:id="rId36">
              <w:r w:rsidRPr="0067178C">
                <w:rPr>
                  <w:rFonts w:ascii="PT Astra Serif" w:hAnsi="PT Astra Serif"/>
                  <w:sz w:val="24"/>
                  <w:szCs w:val="24"/>
                </w:rPr>
                <w:t>N 127-П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10.08.2021 </w:t>
            </w:r>
            <w:hyperlink r:id="rId37">
              <w:r w:rsidRPr="0067178C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7178C" w:rsidRPr="0067178C" w:rsidRDefault="0067178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178C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38">
              <w:r w:rsidRPr="0067178C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39">
              <w:r w:rsidRPr="0067178C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40">
              <w:r w:rsidRPr="0067178C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Настоящие Правила определяют порядок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</w:t>
      </w:r>
      <w:r w:rsidRPr="0067178C">
        <w:rPr>
          <w:rFonts w:ascii="PT Astra Serif" w:hAnsi="PT Astra Serif"/>
          <w:sz w:val="24"/>
          <w:szCs w:val="24"/>
        </w:rPr>
        <w:lastRenderedPageBreak/>
        <w:t>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субсидии).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41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пункте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24.08.2018 </w:t>
      </w:r>
      <w:hyperlink r:id="rId42">
        <w:r w:rsidRPr="0067178C">
          <w:rPr>
            <w:rFonts w:ascii="PT Astra Serif" w:hAnsi="PT Astra Serif"/>
            <w:sz w:val="24"/>
            <w:szCs w:val="24"/>
          </w:rPr>
          <w:t>N 389-П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22.10.2018 </w:t>
      </w:r>
      <w:hyperlink r:id="rId43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44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2.1. </w:t>
      </w:r>
      <w:proofErr w:type="gramStart"/>
      <w:r w:rsidRPr="0067178C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о внесении изменений в закон Ульяновской области об областном бюджете Ульяновской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области на соответствующий финансовый год и плановый период).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2.1 </w:t>
      </w:r>
      <w:proofErr w:type="gramStart"/>
      <w:r w:rsidRPr="0067178C">
        <w:rPr>
          <w:rFonts w:ascii="PT Astra Serif" w:hAnsi="PT Astra Serif"/>
          <w:sz w:val="24"/>
          <w:szCs w:val="24"/>
        </w:rPr>
        <w:t>введен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hyperlink r:id="rId45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02.04.2021 N 127-П; в ред. </w:t>
      </w:r>
      <w:hyperlink r:id="rId46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73"/>
      <w:bookmarkEnd w:id="1"/>
      <w:r w:rsidRPr="0067178C">
        <w:rPr>
          <w:rFonts w:ascii="PT Astra Serif" w:hAnsi="PT Astra Serif"/>
          <w:sz w:val="24"/>
          <w:szCs w:val="24"/>
        </w:rPr>
        <w:t>3. Субсидии предоставляются: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1)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получившим инвестиционные кредиты (займы), указанные в </w:t>
      </w:r>
      <w:hyperlink r:id="rId47">
        <w:r w:rsidRPr="0067178C">
          <w:rPr>
            <w:rFonts w:ascii="PT Astra Serif" w:hAnsi="PT Astra Serif"/>
            <w:sz w:val="24"/>
            <w:szCs w:val="24"/>
          </w:rPr>
          <w:t>пункте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178C">
        <w:rPr>
          <w:rFonts w:ascii="PT Astra Serif" w:hAnsi="PT Astra Serif"/>
          <w:sz w:val="24"/>
          <w:szCs w:val="24"/>
        </w:rPr>
        <w:t>агропромышленном комплексе, утвержденных постановлением Правительства Российской Федерации от 06.09.2018 N 1063 "О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комплексе" (далее - Правила предоставления иных межбюджетных трансфертов), на реализацию инвестиционных проектов, отобранных до 31 декабря 2016 года включительно, а также инвестиционных проектов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реализация которых начата ранее 2010 года и которые не проходили процедуру отбора в соответствии с </w:t>
      </w:r>
      <w:hyperlink w:anchor="P142">
        <w:r w:rsidRPr="0067178C">
          <w:rPr>
            <w:rFonts w:ascii="PT Astra Serif" w:hAnsi="PT Astra Serif"/>
            <w:sz w:val="24"/>
            <w:szCs w:val="24"/>
          </w:rPr>
          <w:t>пунктом 14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в целях возмещения части их затрат, связанных с уплатой процентов по указанным инвестиционным кредитам (займам), с учетом положений </w:t>
      </w:r>
      <w:hyperlink r:id="rId48">
        <w:r w:rsidRPr="0067178C">
          <w:rPr>
            <w:rFonts w:ascii="PT Astra Serif" w:hAnsi="PT Astra Serif"/>
            <w:sz w:val="24"/>
            <w:szCs w:val="24"/>
          </w:rPr>
          <w:t>пунктов 3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r:id="rId49">
        <w:r w:rsidRPr="0067178C">
          <w:rPr>
            <w:rFonts w:ascii="PT Astra Serif" w:hAnsi="PT Astra Serif"/>
            <w:sz w:val="24"/>
            <w:szCs w:val="24"/>
          </w:rPr>
          <w:t>4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трансфертов;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11.11.2019 </w:t>
      </w:r>
      <w:hyperlink r:id="rId50">
        <w:r w:rsidRPr="0067178C">
          <w:rPr>
            <w:rFonts w:ascii="PT Astra Serif" w:hAnsi="PT Astra Serif"/>
            <w:sz w:val="24"/>
            <w:szCs w:val="24"/>
          </w:rPr>
          <w:t>N 559-П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24.08.2020 </w:t>
      </w:r>
      <w:hyperlink r:id="rId51">
        <w:r w:rsidRPr="0067178C">
          <w:rPr>
            <w:rFonts w:ascii="PT Astra Serif" w:hAnsi="PT Astra Serif"/>
            <w:sz w:val="24"/>
            <w:szCs w:val="24"/>
          </w:rPr>
          <w:t>N 473-П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2) гражданам, ведущим личное подсобное хозяйство, крестьянским (фермерским) хозяйствам и сельскохозяйственным потребительским кооперативам, получившим кредиты (займы), указанные в </w:t>
      </w:r>
      <w:hyperlink r:id="rId52">
        <w:r w:rsidRPr="0067178C">
          <w:rPr>
            <w:rFonts w:ascii="PT Astra Serif" w:hAnsi="PT Astra Serif"/>
            <w:sz w:val="24"/>
            <w:szCs w:val="24"/>
          </w:rPr>
          <w:t>подпункте "а" пункта 1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</w:t>
      </w:r>
      <w:r w:rsidRPr="0067178C">
        <w:rPr>
          <w:rFonts w:ascii="PT Astra Serif" w:hAnsi="PT Astra Serif"/>
          <w:sz w:val="24"/>
          <w:szCs w:val="24"/>
        </w:rPr>
        <w:lastRenderedPageBreak/>
        <w:t>которое приведено в приложении N 9 к Государственной программе развития сельского хозяйства и регулирования рынков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 (далее - Положение о возмещении затрат), в целях возмещения части затрат, связанных с уплатой процентов по указанным кредитам (займам), с учетом положений </w:t>
      </w:r>
      <w:hyperlink r:id="rId53">
        <w:r w:rsidRPr="0067178C">
          <w:rPr>
            <w:rFonts w:ascii="PT Astra Serif" w:hAnsi="PT Astra Serif"/>
            <w:sz w:val="24"/>
            <w:szCs w:val="24"/>
          </w:rPr>
          <w:t>пунктов 2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r:id="rId54">
        <w:r w:rsidRPr="0067178C">
          <w:rPr>
            <w:rFonts w:ascii="PT Astra Serif" w:hAnsi="PT Astra Serif"/>
            <w:sz w:val="24"/>
            <w:szCs w:val="24"/>
          </w:rPr>
          <w:t>3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затрат.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55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24.08.2020 </w:t>
      </w:r>
      <w:hyperlink r:id="rId56">
        <w:r w:rsidRPr="0067178C">
          <w:rPr>
            <w:rFonts w:ascii="PT Astra Serif" w:hAnsi="PT Astra Serif"/>
            <w:sz w:val="24"/>
            <w:szCs w:val="24"/>
          </w:rPr>
          <w:t>N 473-П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3 в ред. </w:t>
      </w:r>
      <w:hyperlink r:id="rId57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79"/>
      <w:bookmarkEnd w:id="2"/>
      <w:r w:rsidRPr="0067178C">
        <w:rPr>
          <w:rFonts w:ascii="PT Astra Serif" w:hAnsi="PT Astra Serif"/>
          <w:sz w:val="24"/>
          <w:szCs w:val="24"/>
        </w:rPr>
        <w:t>4. Инвестиционные проекты, прошедшие отбор до 31 декабря 2016 года включительно в порядке, установленном Министерством сельского хозяйства Российской Федерации для предоставления субсидий в целях возмещения части затрат в связи с уплатой процентов по кредитам (займам), считаются отобранными для целей настоящих Правил и повторному отбору не подлежат.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Изменение направления целевого использования привлеченных в целях реализации инвестиционных проектов кредитов (займов), указанного при прохождении такими проектами отбора, в порядке, установленном Министерством сельского хозяйства Российской Федерации, не допускается.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58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11.11.2019 </w:t>
      </w:r>
      <w:hyperlink r:id="rId59">
        <w:r w:rsidRPr="0067178C">
          <w:rPr>
            <w:rFonts w:ascii="PT Astra Serif" w:hAnsi="PT Astra Serif"/>
            <w:sz w:val="24"/>
            <w:szCs w:val="24"/>
          </w:rPr>
          <w:t>N 559-П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82"/>
      <w:bookmarkEnd w:id="3"/>
      <w:r w:rsidRPr="0067178C">
        <w:rPr>
          <w:rFonts w:ascii="PT Astra Serif" w:hAnsi="PT Astra Serif"/>
          <w:sz w:val="24"/>
          <w:szCs w:val="24"/>
        </w:rPr>
        <w:t xml:space="preserve">5. Требования, которым должны соответствовать сельскохозяйственные товаропроизводители, организации агропромышленного комплекса, организации и индивидуальные предприниматели, осуществляющие первичную и (или) последующую (промышленную) переработку сельскохозяйственной продукции, указанные в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пункте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 (далее - заемщики), на дату представления в Министерство документов, необходимых для получения субсидий: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60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1) утратил силу. - </w:t>
      </w:r>
      <w:hyperlink r:id="rId61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85"/>
      <w:bookmarkEnd w:id="4"/>
      <w:r w:rsidRPr="0067178C">
        <w:rPr>
          <w:rFonts w:ascii="PT Astra Serif" w:hAnsi="PT Astra Serif"/>
          <w:sz w:val="24"/>
          <w:szCs w:val="24"/>
        </w:rPr>
        <w:t xml:space="preserve">2) у заемщиков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67178C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заемщиков -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2 в ред. </w:t>
      </w:r>
      <w:hyperlink r:id="rId62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3) заемщики - юридические лица не должны находиться в процессе реорганизации (за исключением реорганизации в форме присоединения или преобразования при условии сохранения заемщиками - сельскохозяйственными товаропроизводителями статуса сельскохозяйственного товаропроизводителя), ликвидации, в отношении их не введена процедура, применяемая в деле о банкротстве, деятельность заемщиков не приостановлена в порядке, предусмотренном законодательством Российской Федерации, а заемщики - индивидуальные предприниматели не должны прекратить деятельность в качестве индивидуального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предпринимателя;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lastRenderedPageBreak/>
        <w:t xml:space="preserve">(в ред. постановлений Правительства Ульяновской области от 11.11.2019 </w:t>
      </w:r>
      <w:hyperlink r:id="rId63">
        <w:r w:rsidRPr="0067178C">
          <w:rPr>
            <w:rFonts w:ascii="PT Astra Serif" w:hAnsi="PT Astra Serif"/>
            <w:sz w:val="24"/>
            <w:szCs w:val="24"/>
          </w:rPr>
          <w:t>N 559-П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64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4) заемщики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(</w:t>
      </w:r>
      <w:proofErr w:type="spellStart"/>
      <w:proofErr w:type="gramStart"/>
      <w:r w:rsidRPr="0067178C">
        <w:rPr>
          <w:rFonts w:ascii="PT Astra Serif" w:hAnsi="PT Astra Serif"/>
          <w:sz w:val="24"/>
          <w:szCs w:val="24"/>
        </w:rPr>
        <w:t>офшорные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 (требование к российским юридическим лицам не распространяется на сельскохозяйственные потребительские кооперативы);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65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5) заемщики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пункте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66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5.1)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заемщика, являющегося юридическим лицом, либо об индивидуальном предпринимателе, если заемщик является индивидуальным предпринимателем;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02.04.2021 </w:t>
      </w:r>
      <w:hyperlink r:id="rId67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21.07.2022 </w:t>
      </w:r>
      <w:hyperlink r:id="rId68">
        <w:r w:rsidRPr="0067178C">
          <w:rPr>
            <w:rFonts w:ascii="PT Astra Serif" w:hAnsi="PT Astra Serif"/>
            <w:sz w:val="24"/>
            <w:szCs w:val="24"/>
          </w:rPr>
          <w:t>N 418-П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95"/>
      <w:bookmarkEnd w:id="5"/>
      <w:r w:rsidRPr="0067178C">
        <w:rPr>
          <w:rFonts w:ascii="PT Astra Serif" w:hAnsi="PT Astra Serif"/>
          <w:sz w:val="24"/>
          <w:szCs w:val="24"/>
        </w:rPr>
        <w:t>6) заемщикам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заемщик считается подвергнутым такому наказанию, не истек;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7) заемщики должны выполнить обязательства по погашению основного долга и уплате начисленных процентов, целевому использованию кредитов;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8) заемщики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 (данное требование не распространяется на граждан, ведущих личное подсобное хозяйство).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Заемщики, претендующие на получение субсидий, также должны соответствовать требованию об отсутствии у них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(абзац введен </w:t>
      </w:r>
      <w:hyperlink r:id="rId69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00"/>
      <w:bookmarkEnd w:id="6"/>
      <w:r w:rsidRPr="0067178C">
        <w:rPr>
          <w:rFonts w:ascii="PT Astra Serif" w:hAnsi="PT Astra Serif"/>
          <w:sz w:val="24"/>
          <w:szCs w:val="24"/>
        </w:rPr>
        <w:t xml:space="preserve">6. Субсидии в целях возмещения части затрат, связанных с уплатой процентов по инвестиционным кредитам (займам), предусмотренным </w:t>
      </w:r>
      <w:hyperlink r:id="rId70">
        <w:r w:rsidRPr="0067178C">
          <w:rPr>
            <w:rFonts w:ascii="PT Astra Serif" w:hAnsi="PT Astra Serif"/>
            <w:sz w:val="24"/>
            <w:szCs w:val="24"/>
          </w:rPr>
          <w:t>пунктом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предоставляются заемщикам до дня полного погашения обязательств заемщика в соответствии с кредитным договором (договором займа).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lastRenderedPageBreak/>
        <w:t xml:space="preserve">Субсидии в целях возмещения части затрат, связанных с уплатой процентов по кредитам, указанным в </w:t>
      </w:r>
      <w:hyperlink r:id="rId71">
        <w:r w:rsidRPr="0067178C">
          <w:rPr>
            <w:rFonts w:ascii="PT Astra Serif" w:hAnsi="PT Astra Serif"/>
            <w:sz w:val="24"/>
            <w:szCs w:val="24"/>
          </w:rPr>
          <w:t>подпункте "а" пункта 1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затрат, предоставляются заемщикам по кредитным договорам (договорам займа), заключенным до 31 декабря 2016 года включительно, на весь срок использования таких кредитных договоров (договоров займа).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6 в ред. </w:t>
      </w:r>
      <w:hyperlink r:id="rId72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103"/>
      <w:bookmarkEnd w:id="7"/>
      <w:r w:rsidRPr="0067178C">
        <w:rPr>
          <w:rFonts w:ascii="PT Astra Serif" w:hAnsi="PT Astra Serif"/>
          <w:sz w:val="24"/>
          <w:szCs w:val="24"/>
        </w:rPr>
        <w:t xml:space="preserve">7. В случае если заемщик привлек кредит (заем) в иностранной валюте, размер субсидии определяется исходя из курса рубля к иностранной валюте, установленного Центральным банком Российской Федерации на дату уплаты процентов по кредиту (займу).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При расчете размера субсидии, в том числе субсидии, предоставляемой в целях возмещения части затрат, связанных с уплатой процентов по кредитам (займам), предусмотренным </w:t>
      </w:r>
      <w:hyperlink r:id="rId73">
        <w:r w:rsidRPr="0067178C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67178C">
          <w:rPr>
            <w:rFonts w:ascii="PT Astra Serif" w:hAnsi="PT Astra Serif"/>
            <w:sz w:val="24"/>
            <w:szCs w:val="24"/>
          </w:rPr>
          <w:t>з</w:t>
        </w:r>
        <w:proofErr w:type="spellEnd"/>
        <w:r w:rsidRPr="0067178C">
          <w:rPr>
            <w:rFonts w:ascii="PT Astra Serif" w:hAnsi="PT Astra Serif"/>
            <w:sz w:val="24"/>
            <w:szCs w:val="24"/>
          </w:rPr>
          <w:t>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используется процентная ставка по кредиту (займу), привлеченному в иностранной валюте, предельный размер которой устанавливается в размере 10,5 процента годовых, а по кредитам (займам), полученным с 1 января 2015 года</w:t>
      </w:r>
      <w:proofErr w:type="gramEnd"/>
      <w:r w:rsidRPr="0067178C">
        <w:rPr>
          <w:rFonts w:ascii="PT Astra Serif" w:hAnsi="PT Astra Serif"/>
          <w:sz w:val="24"/>
          <w:szCs w:val="24"/>
        </w:rPr>
        <w:t>, - не более 10 процентов годовых.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74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11.11.2019 N 559-П)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8. Субсидии предоставляются: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1) по инвестиционным кредитам (займам), предусмотренным </w:t>
      </w:r>
      <w:hyperlink r:id="rId75">
        <w:r w:rsidRPr="0067178C">
          <w:rPr>
            <w:rFonts w:ascii="PT Astra Serif" w:hAnsi="PT Astra Serif"/>
            <w:sz w:val="24"/>
            <w:szCs w:val="24"/>
          </w:rPr>
          <w:t>подпунктом "а"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за исключением кредитов (займов), полученных на развитие мясного и молочного скотоводства, - по ставке, утвержденной правовым актом Министерства, в размере, не превышающем 20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займа);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2) по инвестиционным кредитам (займам), предусмотренным </w:t>
      </w:r>
      <w:hyperlink r:id="rId76">
        <w:r w:rsidRPr="0067178C">
          <w:rPr>
            <w:rFonts w:ascii="PT Astra Serif" w:hAnsi="PT Astra Serif"/>
            <w:sz w:val="24"/>
            <w:szCs w:val="24"/>
          </w:rPr>
          <w:t>подпунктом "а"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за исключением кредитов (займов), полученных на развитие растениеводства 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 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и молочного скотоводства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67178C">
        <w:rPr>
          <w:rFonts w:ascii="PT Astra Serif" w:hAnsi="PT Astra Serif"/>
          <w:sz w:val="24"/>
          <w:szCs w:val="24"/>
        </w:rPr>
        <w:t>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 пунктов по приемке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178C">
        <w:rPr>
          <w:rFonts w:ascii="PT Astra Serif" w:hAnsi="PT Astra Serif"/>
          <w:sz w:val="24"/>
          <w:szCs w:val="24"/>
        </w:rPr>
        <w:t>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уплату процентов по инвестиционным кредитным договорам (договорам займа);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3) по инвестиционным кредитам (займам), предусмотренным </w:t>
      </w:r>
      <w:hyperlink r:id="rId77">
        <w:r w:rsidRPr="0067178C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r:id="rId78">
        <w:r w:rsidRPr="0067178C">
          <w:rPr>
            <w:rFonts w:ascii="PT Astra Serif" w:hAnsi="PT Astra Serif"/>
            <w:sz w:val="24"/>
            <w:szCs w:val="24"/>
          </w:rPr>
          <w:t>"в"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но не менее 20 процентов ставки рефинансирования (учетной ставки) Центрального банка Российской Федерации, а по инвестиционным кредитам (займам), полученным по </w:t>
      </w:r>
      <w:r w:rsidRPr="0067178C">
        <w:rPr>
          <w:rFonts w:ascii="PT Astra Serif" w:hAnsi="PT Astra Serif"/>
          <w:sz w:val="24"/>
          <w:szCs w:val="24"/>
        </w:rPr>
        <w:lastRenderedPageBreak/>
        <w:t>кредитным договорам (договорам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178C">
        <w:rPr>
          <w:rFonts w:ascii="PT Astra Serif" w:hAnsi="PT Astra Serif"/>
          <w:sz w:val="24"/>
          <w:szCs w:val="24"/>
        </w:rPr>
        <w:t>займа)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  <w:proofErr w:type="gramEnd"/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4) по инвестиционным кредитам (займам), предусмотренным </w:t>
      </w:r>
      <w:hyperlink r:id="rId79">
        <w:r w:rsidRPr="0067178C">
          <w:rPr>
            <w:rFonts w:ascii="PT Astra Serif" w:hAnsi="PT Astra Serif"/>
            <w:sz w:val="24"/>
            <w:szCs w:val="24"/>
          </w:rPr>
          <w:t>подпунктом "г"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Федерации, а по кредитам (займам), полученным по кредитным договорам (договорам займа) на развитие мясного и молочного скотоводства, а также на развитие селекционно-семеноводческих центров в растениеводстве и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селекционно-генетических центров в животноводстве, - по ставке, утвержденной правовым актом Министерства, в размере, не превышающем 3 процентных пунктов сверх ставки рефинансирования (учетной ставки) Центрального банка Российской Федерации, но не более фактических затрат заемщиков на уплату процентов по инвестиционным кредитным договорам (договорам займа);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5) по кредитам (займам), предусмотренным </w:t>
      </w:r>
      <w:hyperlink r:id="rId80">
        <w:r w:rsidRPr="0067178C">
          <w:rPr>
            <w:rFonts w:ascii="PT Astra Serif" w:hAnsi="PT Astra Serif"/>
            <w:sz w:val="24"/>
            <w:szCs w:val="24"/>
          </w:rPr>
          <w:t>подпунктом "а" пункта 1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затрат, по которым кредитные договоры (договоры займа) заключены до 31 декабря 2012 года включительно, - по ставке, утвержденной правовым актом Министерства, в размере, не превышающем 5 процентов ставки рефинансирования (учетной ставки) Центрального банка Российской Федерации, но не более фактических затрат заемщиков на уплату процентов по кредитным договорам (договорам займа);</w:t>
      </w:r>
      <w:proofErr w:type="gramEnd"/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6) по кредитам (займам), предусмотренным </w:t>
      </w:r>
      <w:hyperlink r:id="rId81">
        <w:r w:rsidRPr="0067178C">
          <w:rPr>
            <w:rFonts w:ascii="PT Astra Serif" w:hAnsi="PT Astra Serif"/>
            <w:sz w:val="24"/>
            <w:szCs w:val="24"/>
          </w:rPr>
          <w:t>подпунктом "а" пункта 1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затрат, по которым кредитные договоры (договоры займа) заключены с 1 января 2013 года, - по ставке, утвержденной правовым актом Министерства, в размере, не превышающем одной третьей ставки рефинансирования (учетной ставки) Центрального банка Российской Федерации или ключевой ставки Центрального банка Российской Федерации, но не более фактических затрат заемщиков на уплату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процентов по кредитным договорам (договорам займа).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8 в ред. </w:t>
      </w:r>
      <w:hyperlink r:id="rId82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9. Субсидии в целях возмещения части затрат заемщиков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9 в ред. </w:t>
      </w:r>
      <w:hyperlink r:id="rId83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115"/>
      <w:bookmarkEnd w:id="8"/>
      <w:r w:rsidRPr="0067178C">
        <w:rPr>
          <w:rFonts w:ascii="PT Astra Serif" w:hAnsi="PT Astra Serif"/>
          <w:sz w:val="24"/>
          <w:szCs w:val="24"/>
        </w:rPr>
        <w:t xml:space="preserve">10.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Расчет объема субсидий осуществляется по ставке рефинансирования (учетной ставке) Центрального банка Российской Федерации, ключевой ставке или ставке по кредитам (займам) в иностранной валюте с учетом ее предельных значений, предусмотренных </w:t>
      </w:r>
      <w:hyperlink w:anchor="P103">
        <w:r w:rsidRPr="0067178C">
          <w:rPr>
            <w:rFonts w:ascii="PT Astra Serif" w:hAnsi="PT Astra Serif"/>
            <w:sz w:val="24"/>
            <w:szCs w:val="24"/>
          </w:rPr>
          <w:t>пунктом 7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связанных с изменением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С 1 июля 2019 года расчет объема субсидий осуществляется по ставке рефинансирования (учетной ставке) Центрального банка Российской Федерации или ключевой ставке, действующей по состоянию на 1 июля 2019 года, вне зависимости от периода, в течение которого были осуществлены затраты, подлежащие возмещению за счет </w:t>
      </w:r>
      <w:r w:rsidRPr="0067178C">
        <w:rPr>
          <w:rFonts w:ascii="PT Astra Serif" w:hAnsi="PT Astra Serif"/>
          <w:sz w:val="24"/>
          <w:szCs w:val="24"/>
        </w:rPr>
        <w:lastRenderedPageBreak/>
        <w:t xml:space="preserve">субсидии. Указанное правило не распространяется на кредиты (займы), предусмотренные </w:t>
      </w:r>
      <w:hyperlink r:id="rId84">
        <w:r w:rsidRPr="0067178C">
          <w:rPr>
            <w:rFonts w:ascii="PT Astra Serif" w:hAnsi="PT Astra Serif"/>
            <w:sz w:val="24"/>
            <w:szCs w:val="24"/>
          </w:rPr>
          <w:t>абзацем пятым пункта 3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а также на кредиты (займы), полученные в иностранной валюте и предусмотренные </w:t>
      </w:r>
      <w:hyperlink w:anchor="P103">
        <w:r w:rsidRPr="0067178C">
          <w:rPr>
            <w:rFonts w:ascii="PT Astra Serif" w:hAnsi="PT Astra Serif"/>
            <w:sz w:val="24"/>
            <w:szCs w:val="24"/>
          </w:rPr>
          <w:t>пунктом 7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85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11.11.2019 N 559-П)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>В случае если значение ставки рефинансирования (учетной ставки) Центрального банка Российской Федерации или ключевой ставки по состоянию на 1 июля 2019 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7178C">
        <w:rPr>
          <w:rFonts w:ascii="PT Astra Serif" w:hAnsi="PT Astra Serif"/>
          <w:sz w:val="24"/>
          <w:szCs w:val="24"/>
        </w:rPr>
        <w:t>изменением размера платы за пользование кредитом (займом), - на дату составления соответствующего документа к кредитному договору (договору займа), то расчет субсидий осуществляется по ставке рефинансирования (учетной ставки) Центрального банка Российской Федерации или ключевой ставке, действующим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размера платы за пользование кредитом (займом), - на дату составления соответствующего документа к кредитному договору (договору займа). Указанное правило не распространяется на кредиты, полученные в иностранной валюте и предусмотренные </w:t>
      </w:r>
      <w:hyperlink w:anchor="P103">
        <w:r w:rsidRPr="0067178C">
          <w:rPr>
            <w:rFonts w:ascii="PT Astra Serif" w:hAnsi="PT Astra Serif"/>
            <w:sz w:val="24"/>
            <w:szCs w:val="24"/>
          </w:rPr>
          <w:t>пунктом 7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86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16.07.2019 </w:t>
      </w:r>
      <w:hyperlink r:id="rId87">
        <w:r w:rsidRPr="0067178C">
          <w:rPr>
            <w:rFonts w:ascii="PT Astra Serif" w:hAnsi="PT Astra Serif"/>
            <w:sz w:val="24"/>
            <w:szCs w:val="24"/>
          </w:rPr>
          <w:t>N 327-П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11, 12. Утратили силу. - </w:t>
      </w:r>
      <w:hyperlink r:id="rId88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21"/>
      <w:bookmarkEnd w:id="9"/>
      <w:r w:rsidRPr="0067178C">
        <w:rPr>
          <w:rFonts w:ascii="PT Astra Serif" w:hAnsi="PT Astra Serif"/>
          <w:sz w:val="24"/>
          <w:szCs w:val="24"/>
        </w:rPr>
        <w:t xml:space="preserve">13. Для предоставления субсидий в целях возмещения части затрат, связанных с уплатой процентов по инвестиционным кредитам (займам), предусмотренным </w:t>
      </w:r>
      <w:hyperlink r:id="rId89">
        <w:r w:rsidRPr="0067178C">
          <w:rPr>
            <w:rFonts w:ascii="PT Astra Serif" w:hAnsi="PT Astra Serif"/>
            <w:sz w:val="24"/>
            <w:szCs w:val="24"/>
          </w:rPr>
          <w:t>пунктом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трансфертов, заемщик, инвестиционный проект которого прошел отбор в Министерстве сельского хозяйства Российской Федерации, представляет в Министерство следующие документы (копии документов):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90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06.05.2019 </w:t>
      </w:r>
      <w:hyperlink r:id="rId91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23"/>
      <w:bookmarkEnd w:id="10"/>
      <w:r w:rsidRPr="0067178C">
        <w:rPr>
          <w:rFonts w:ascii="PT Astra Serif" w:hAnsi="PT Astra Serif"/>
          <w:sz w:val="24"/>
          <w:szCs w:val="24"/>
        </w:rPr>
        <w:t>1) после открытия счета для получения инвестиционного кредита (займа) (кредита в рамках кредитной линии):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а) копию кредитного договора (договора займа) и копию графика погашения инвестиционного кредита (займа) (кредита в рамках кредитной линии) и уплаты процентов по нему, заверенные кредитной организацией;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б) копию платежного поручения (иных банковских документов) и копию выписки из лицевого счета заемщика о получении инвестиционного кредита (кредита в рамках кредитной линии) или копию документа, подтверждающего получение займа, заверенные кредитной организацией;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в)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г)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1 в ред. </w:t>
      </w:r>
      <w:hyperlink r:id="rId92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29"/>
      <w:bookmarkEnd w:id="11"/>
      <w:r w:rsidRPr="0067178C">
        <w:rPr>
          <w:rFonts w:ascii="PT Astra Serif" w:hAnsi="PT Astra Serif"/>
          <w:sz w:val="24"/>
          <w:szCs w:val="24"/>
        </w:rPr>
        <w:t>2) по мере уплаты процентов по инвестиционному кредиту (займу):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93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а) заявление о предоставлении субсидии, в котором указывается период уплаты процентов по инвестиционному кредиту (займу), в том числе за предшествующий год, предусматривающее номер счета заемщика, открытого ему в российской кредитной организации для перечисления субсидии, составленное по форме, утвержденной правовым актом Министерства (далее - заявление о предоставлении субсидии);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94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11.11.2019 </w:t>
      </w:r>
      <w:hyperlink r:id="rId95">
        <w:r w:rsidRPr="0067178C">
          <w:rPr>
            <w:rFonts w:ascii="PT Astra Serif" w:hAnsi="PT Astra Serif"/>
            <w:sz w:val="24"/>
            <w:szCs w:val="24"/>
          </w:rPr>
          <w:t>N 559-П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б)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96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в) копии платежных поручений (иных банковских документов), подтверждающих погашение основного долга и уплату начисленных процентов по инвестиционному кредиту (займу) за период, указанный в заявлении о предоставлении субсидии, заверенные кредитной организацией;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97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г) справку об исполнении обязанности по уплате налогов, сборов, страховых взносов, пеней, штрафов, процентов, выданную налоговым органом, в котором заемщик поставлен на учет по месту своего нахождения (месту своего жительства) не ранее 30 календарных дней до даты ее представления в Министерство;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98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99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67178C">
        <w:rPr>
          <w:rFonts w:ascii="PT Astra Serif" w:hAnsi="PT Astra Serif"/>
          <w:sz w:val="24"/>
          <w:szCs w:val="24"/>
        </w:rPr>
        <w:t>д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) справку о соответствии заемщика требованиям, установленным </w:t>
      </w:r>
      <w:hyperlink w:anchor="P85">
        <w:r w:rsidRPr="0067178C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67178C">
        <w:rPr>
          <w:rFonts w:ascii="PT Astra Serif" w:hAnsi="PT Astra Serif"/>
          <w:sz w:val="24"/>
          <w:szCs w:val="24"/>
        </w:rPr>
        <w:t xml:space="preserve"> - </w:t>
      </w:r>
      <w:hyperlink w:anchor="P95">
        <w:r w:rsidRPr="0067178C">
          <w:rPr>
            <w:rFonts w:ascii="PT Astra Serif" w:hAnsi="PT Astra Serif"/>
            <w:sz w:val="24"/>
            <w:szCs w:val="24"/>
          </w:rPr>
          <w:t>6 пункта 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>. "</w:t>
      </w:r>
      <w:proofErr w:type="spellStart"/>
      <w:r w:rsidRPr="0067178C">
        <w:rPr>
          <w:rFonts w:ascii="PT Astra Serif" w:hAnsi="PT Astra Serif"/>
          <w:sz w:val="24"/>
          <w:szCs w:val="24"/>
        </w:rPr>
        <w:t>д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" </w:t>
      </w:r>
      <w:proofErr w:type="gramStart"/>
      <w:r w:rsidRPr="0067178C">
        <w:rPr>
          <w:rFonts w:ascii="PT Astra Serif" w:hAnsi="PT Astra Serif"/>
          <w:sz w:val="24"/>
          <w:szCs w:val="24"/>
        </w:rPr>
        <w:t>введен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hyperlink r:id="rId100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06.05.2019 N 189-П)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Абзацы тринадцатый, четырнадцатый утратили силу. - </w:t>
      </w:r>
      <w:hyperlink r:id="rId101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06.05.2019 N 189-П.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42"/>
      <w:bookmarkEnd w:id="12"/>
      <w:r w:rsidRPr="0067178C">
        <w:rPr>
          <w:rFonts w:ascii="PT Astra Serif" w:hAnsi="PT Astra Serif"/>
          <w:sz w:val="24"/>
          <w:szCs w:val="24"/>
        </w:rPr>
        <w:t xml:space="preserve">14. В случае представления в соответствии с </w:t>
      </w:r>
      <w:hyperlink w:anchor="P123">
        <w:r w:rsidRPr="0067178C">
          <w:rPr>
            <w:rFonts w:ascii="PT Astra Serif" w:hAnsi="PT Astra Serif"/>
            <w:sz w:val="24"/>
            <w:szCs w:val="24"/>
          </w:rPr>
          <w:t>подпунктом 1 пункта 13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 документов после 1 января 2021 года заемщик утрачивает право на получение субсидии в соответствии с настоящими Правилами.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Пользование средствами, полученными по договору инвестиционного кредита (займа) (кредитному договору в рамках кредитной линии), или их частью должно быть начато до 1 января 2019 года, за исключением средств, полученных после 1 января 2019 года в целях рефинансирования кредитов (займов), предусмотренных </w:t>
      </w:r>
      <w:hyperlink r:id="rId102">
        <w:r w:rsidRPr="0067178C">
          <w:rPr>
            <w:rFonts w:ascii="PT Astra Serif" w:hAnsi="PT Astra Serif"/>
            <w:sz w:val="24"/>
            <w:szCs w:val="24"/>
          </w:rPr>
          <w:t>подпунктами "ж"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r:id="rId103">
        <w:r w:rsidRPr="0067178C">
          <w:rPr>
            <w:rFonts w:ascii="PT Astra Serif" w:hAnsi="PT Astra Serif"/>
            <w:sz w:val="24"/>
            <w:szCs w:val="24"/>
          </w:rPr>
          <w:t>"</w:t>
        </w:r>
        <w:proofErr w:type="spellStart"/>
        <w:r w:rsidRPr="0067178C">
          <w:rPr>
            <w:rFonts w:ascii="PT Astra Serif" w:hAnsi="PT Astra Serif"/>
            <w:sz w:val="24"/>
            <w:szCs w:val="24"/>
          </w:rPr>
          <w:t>з</w:t>
        </w:r>
        <w:proofErr w:type="spellEnd"/>
        <w:r w:rsidRPr="0067178C">
          <w:rPr>
            <w:rFonts w:ascii="PT Astra Serif" w:hAnsi="PT Astra Serif"/>
            <w:sz w:val="24"/>
            <w:szCs w:val="24"/>
          </w:rPr>
          <w:t>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104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11.11.2019 </w:t>
      </w:r>
      <w:hyperlink r:id="rId105">
        <w:r w:rsidRPr="0067178C">
          <w:rPr>
            <w:rFonts w:ascii="PT Astra Serif" w:hAnsi="PT Astra Serif"/>
            <w:sz w:val="24"/>
            <w:szCs w:val="24"/>
          </w:rPr>
          <w:t>N 559-П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4"/>
      <w:bookmarkEnd w:id="13"/>
      <w:r w:rsidRPr="0067178C">
        <w:rPr>
          <w:rFonts w:ascii="PT Astra Serif" w:hAnsi="PT Astra Serif"/>
          <w:sz w:val="24"/>
          <w:szCs w:val="24"/>
        </w:rPr>
        <w:t xml:space="preserve">15. Для предоставления субсидий в целях возмещения части затрат, связанных с уплатой процентов по кредитам (займам), предусмотренным </w:t>
      </w:r>
      <w:hyperlink r:id="rId106">
        <w:r w:rsidRPr="0067178C">
          <w:rPr>
            <w:rFonts w:ascii="PT Astra Serif" w:hAnsi="PT Astra Serif"/>
            <w:sz w:val="24"/>
            <w:szCs w:val="24"/>
          </w:rPr>
          <w:t>подпунктом "а" пункта 1</w:t>
        </w:r>
      </w:hyperlink>
      <w:r w:rsidRPr="0067178C">
        <w:rPr>
          <w:rFonts w:ascii="PT Astra Serif" w:hAnsi="PT Astra Serif"/>
          <w:sz w:val="24"/>
          <w:szCs w:val="24"/>
        </w:rPr>
        <w:t xml:space="preserve"> Положения о возмещении затрат, за исключением инвестиционных кредитов, заемщик представляет в Министерство следующие документы (копии документов):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22.10.2018 </w:t>
      </w:r>
      <w:hyperlink r:id="rId107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06.05.2019 </w:t>
      </w:r>
      <w:hyperlink r:id="rId108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46"/>
      <w:bookmarkEnd w:id="14"/>
      <w:r w:rsidRPr="0067178C">
        <w:rPr>
          <w:rFonts w:ascii="PT Astra Serif" w:hAnsi="PT Astra Serif"/>
          <w:sz w:val="24"/>
          <w:szCs w:val="24"/>
        </w:rPr>
        <w:t>1) заявление о предоставлении субсидии;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47"/>
      <w:bookmarkEnd w:id="15"/>
      <w:r w:rsidRPr="0067178C">
        <w:rPr>
          <w:rFonts w:ascii="PT Astra Serif" w:hAnsi="PT Astra Serif"/>
          <w:sz w:val="24"/>
          <w:szCs w:val="24"/>
        </w:rPr>
        <w:lastRenderedPageBreak/>
        <w:t>2) расчет размера субсидии за период, указанный в заявлении о предоставлении субсидии, составленный по форме, утвержденной правовым актом Министерства;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09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3) копию кредитного договора (договора займа) и копию графика погашения кредита (займа) и уплаты процентов по нему, заверенные кредитной организацией;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4) копию платежного поручения (иных банковских документов) и копию выписки из лицевого счета заемщика о получении кредита или копию документа, подтверждающего получение займа, заверенные кредитной организацией;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5) выписку из </w:t>
      </w:r>
      <w:proofErr w:type="spellStart"/>
      <w:r w:rsidRPr="0067178C">
        <w:rPr>
          <w:rFonts w:ascii="PT Astra Serif" w:hAnsi="PT Astra Serif"/>
          <w:sz w:val="24"/>
          <w:szCs w:val="24"/>
        </w:rPr>
        <w:t>похозяйственной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 (представляется заемщиком, являющимся гражданином, ведущим личное подсобное хозяйство);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52"/>
      <w:bookmarkEnd w:id="16"/>
      <w:r w:rsidRPr="0067178C">
        <w:rPr>
          <w:rFonts w:ascii="PT Astra Serif" w:hAnsi="PT Astra Serif"/>
          <w:sz w:val="24"/>
          <w:szCs w:val="24"/>
        </w:rPr>
        <w:t>6) копии платежных поручений (иных банковских документов), подтверждающих погашение основного долга и уплату начисленных процентов по кредиту (займу), заверенные кредитной организацией;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7) копии документов, подтверждающих целевое использование кредита (займа), перечень которых утверждается правовым актом Министерства;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54"/>
      <w:bookmarkEnd w:id="17"/>
      <w:r w:rsidRPr="0067178C">
        <w:rPr>
          <w:rFonts w:ascii="PT Astra Serif" w:hAnsi="PT Astra Serif"/>
          <w:sz w:val="24"/>
          <w:szCs w:val="24"/>
        </w:rPr>
        <w:t>8) справку об исполнении обязанности по уплате налогов, сборов, страховых взносов, пеней, штрафов, процентов, выданную налоговым органом, в котором заемщик поставлен на учет по месту своего нахождения (месту своего жительства) не ранее 30 календарных дней до даты ее представления в Министерство;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06.05.2019 </w:t>
      </w:r>
      <w:hyperlink r:id="rId110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111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9) согласие на обработку персональных данных (для граждан, ведущих личное подсобное хозяйство, индивидуальных предпринимателей, в том числе являющихся главами крестьянских (фермерских) хозяйств);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57"/>
      <w:bookmarkEnd w:id="18"/>
      <w:r w:rsidRPr="0067178C">
        <w:rPr>
          <w:rFonts w:ascii="PT Astra Serif" w:hAnsi="PT Astra Serif"/>
          <w:sz w:val="24"/>
          <w:szCs w:val="24"/>
        </w:rPr>
        <w:t xml:space="preserve">10) справку о соответствии заемщика требованиям, установленным </w:t>
      </w:r>
      <w:hyperlink w:anchor="P85">
        <w:r w:rsidRPr="0067178C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67178C">
        <w:rPr>
          <w:rFonts w:ascii="PT Astra Serif" w:hAnsi="PT Astra Serif"/>
          <w:sz w:val="24"/>
          <w:szCs w:val="24"/>
        </w:rPr>
        <w:t xml:space="preserve"> - </w:t>
      </w:r>
      <w:hyperlink w:anchor="P95">
        <w:r w:rsidRPr="0067178C">
          <w:rPr>
            <w:rFonts w:ascii="PT Astra Serif" w:hAnsi="PT Astra Serif"/>
            <w:sz w:val="24"/>
            <w:szCs w:val="24"/>
          </w:rPr>
          <w:t>6 пункта 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руководителем заемщика - юридического лица или заемщиком - индивидуальным предпринимателем.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10 </w:t>
      </w:r>
      <w:proofErr w:type="gramStart"/>
      <w:r w:rsidRPr="0067178C">
        <w:rPr>
          <w:rFonts w:ascii="PT Astra Serif" w:hAnsi="PT Astra Serif"/>
          <w:sz w:val="24"/>
          <w:szCs w:val="24"/>
        </w:rPr>
        <w:t>введен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</w:t>
      </w:r>
      <w:hyperlink r:id="rId112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06.05.2019 N 189-П)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Абзацы двенадцатый, тринадцатый утратили силу. - </w:t>
      </w:r>
      <w:hyperlink r:id="rId113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06.05.2019 N 189-П.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60"/>
      <w:bookmarkEnd w:id="19"/>
      <w:r w:rsidRPr="0067178C">
        <w:rPr>
          <w:rFonts w:ascii="PT Astra Serif" w:hAnsi="PT Astra Serif"/>
          <w:sz w:val="24"/>
          <w:szCs w:val="24"/>
        </w:rPr>
        <w:t xml:space="preserve">16. По мере уплаты процентов по кредиту (займу) заемщик представляет в Министерство документы (копии документов), перечисленные в </w:t>
      </w:r>
      <w:hyperlink w:anchor="P146">
        <w:r w:rsidRPr="0067178C">
          <w:rPr>
            <w:rFonts w:ascii="PT Astra Serif" w:hAnsi="PT Astra Serif"/>
            <w:sz w:val="24"/>
            <w:szCs w:val="24"/>
          </w:rPr>
          <w:t>подпунктах 1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147">
        <w:r w:rsidRPr="0067178C">
          <w:rPr>
            <w:rFonts w:ascii="PT Astra Serif" w:hAnsi="PT Astra Serif"/>
            <w:sz w:val="24"/>
            <w:szCs w:val="24"/>
          </w:rPr>
          <w:t>2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152">
        <w:r w:rsidRPr="0067178C">
          <w:rPr>
            <w:rFonts w:ascii="PT Astra Serif" w:hAnsi="PT Astra Serif"/>
            <w:sz w:val="24"/>
            <w:szCs w:val="24"/>
          </w:rPr>
          <w:t>6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154">
        <w:r w:rsidRPr="0067178C">
          <w:rPr>
            <w:rFonts w:ascii="PT Astra Serif" w:hAnsi="PT Astra Serif"/>
            <w:sz w:val="24"/>
            <w:szCs w:val="24"/>
          </w:rPr>
          <w:t>8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57">
        <w:r w:rsidRPr="0067178C">
          <w:rPr>
            <w:rFonts w:ascii="PT Astra Serif" w:hAnsi="PT Astra Serif"/>
            <w:sz w:val="24"/>
            <w:szCs w:val="24"/>
          </w:rPr>
          <w:t>10 пункта 15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в течение текущего финансового года, но не позднее 15 декабря текущего финансового года.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14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06.05.2019 </w:t>
      </w:r>
      <w:hyperlink r:id="rId115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16.07.2019 </w:t>
      </w:r>
      <w:hyperlink r:id="rId116">
        <w:r w:rsidRPr="0067178C">
          <w:rPr>
            <w:rFonts w:ascii="PT Astra Serif" w:hAnsi="PT Astra Serif"/>
            <w:sz w:val="24"/>
            <w:szCs w:val="24"/>
          </w:rPr>
          <w:t>N 327-П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62"/>
      <w:bookmarkEnd w:id="20"/>
      <w:r w:rsidRPr="0067178C">
        <w:rPr>
          <w:rFonts w:ascii="PT Astra Serif" w:hAnsi="PT Astra Serif"/>
          <w:sz w:val="24"/>
          <w:szCs w:val="24"/>
        </w:rPr>
        <w:t xml:space="preserve">17. Министерство принимает документы (копии документов), перечисленные в </w:t>
      </w:r>
      <w:hyperlink w:anchor="P121">
        <w:r w:rsidRPr="0067178C">
          <w:rPr>
            <w:rFonts w:ascii="PT Astra Serif" w:hAnsi="PT Astra Serif"/>
            <w:sz w:val="24"/>
            <w:szCs w:val="24"/>
          </w:rPr>
          <w:t>пунктах 13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44">
        <w:r w:rsidRPr="0067178C">
          <w:rPr>
            <w:rFonts w:ascii="PT Astra Serif" w:hAnsi="PT Astra Serif"/>
            <w:sz w:val="24"/>
            <w:szCs w:val="24"/>
          </w:rPr>
          <w:t>15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 (далее - документы), до 15 декабря текущего финансового года включительно.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17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06.05.2019 </w:t>
      </w:r>
      <w:hyperlink r:id="rId118">
        <w:r w:rsidRPr="0067178C">
          <w:rPr>
            <w:rFonts w:ascii="PT Astra Serif" w:hAnsi="PT Astra Serif"/>
            <w:sz w:val="24"/>
            <w:szCs w:val="24"/>
          </w:rPr>
          <w:t>N 189-П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18. Министерство регистрирует заявления о предоставлении субсидий в день их </w:t>
      </w:r>
      <w:r w:rsidRPr="0067178C">
        <w:rPr>
          <w:rFonts w:ascii="PT Astra Serif" w:hAnsi="PT Astra Serif"/>
          <w:sz w:val="24"/>
          <w:szCs w:val="24"/>
        </w:rPr>
        <w:lastRenderedPageBreak/>
        <w:t>приема, в порядке поступления в журнале регистрации, форма которого утверждается правовым актом Министерства.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19. Министерство: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1) проводит проверку соответствия заемщика условиям и требованиям, установленным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пунктами 3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82">
        <w:r w:rsidRPr="0067178C">
          <w:rPr>
            <w:rFonts w:ascii="PT Astra Serif" w:hAnsi="PT Astra Serif"/>
            <w:sz w:val="24"/>
            <w:szCs w:val="24"/>
          </w:rPr>
          <w:t>5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00">
        <w:r w:rsidRPr="0067178C">
          <w:rPr>
            <w:rFonts w:ascii="PT Astra Serif" w:hAnsi="PT Astra Serif"/>
            <w:sz w:val="24"/>
            <w:szCs w:val="24"/>
          </w:rPr>
          <w:t>6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соответствия расчета объема субсидии условиям, установленным </w:t>
      </w:r>
      <w:hyperlink w:anchor="P103">
        <w:r w:rsidRPr="0067178C">
          <w:rPr>
            <w:rFonts w:ascii="PT Astra Serif" w:hAnsi="PT Astra Serif"/>
            <w:sz w:val="24"/>
            <w:szCs w:val="24"/>
          </w:rPr>
          <w:t>пунктами 7</w:t>
        </w:r>
      </w:hyperlink>
      <w:r w:rsidRPr="0067178C">
        <w:rPr>
          <w:rFonts w:ascii="PT Astra Serif" w:hAnsi="PT Astra Serif"/>
          <w:sz w:val="24"/>
          <w:szCs w:val="24"/>
        </w:rPr>
        <w:t xml:space="preserve"> - </w:t>
      </w:r>
      <w:hyperlink w:anchor="P115">
        <w:r w:rsidRPr="0067178C">
          <w:rPr>
            <w:rFonts w:ascii="PT Astra Serif" w:hAnsi="PT Astra Serif"/>
            <w:sz w:val="24"/>
            <w:szCs w:val="24"/>
          </w:rPr>
          <w:t>10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2) передает документы для проверки соответствия заемщика требованиям, установленным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пунктом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2 в ред. </w:t>
      </w:r>
      <w:hyperlink r:id="rId119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заемщику в форме, обеспечивающей возможность подтверждения факта направления уведомления. </w:t>
      </w:r>
      <w:proofErr w:type="gramStart"/>
      <w:r w:rsidRPr="0067178C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3 в ред. </w:t>
      </w:r>
      <w:hyperlink r:id="rId120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4) вносит в журнал регистрации запись о предоставлении субсидии либо об отказе в предоставлении субсидии;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4 в ред. </w:t>
      </w:r>
      <w:hyperlink r:id="rId121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5) в случае принятия решения о предоставлении заемщику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а) сведения об объеме субсидии, условия и порядок их предоставления, в том числе сроки их перечисления;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75"/>
      <w:bookmarkEnd w:id="21"/>
      <w:proofErr w:type="gramStart"/>
      <w:r w:rsidRPr="0067178C">
        <w:rPr>
          <w:rFonts w:ascii="PT Astra Serif" w:hAnsi="PT Astra Serif"/>
          <w:sz w:val="24"/>
          <w:szCs w:val="24"/>
        </w:rPr>
        <w:t xml:space="preserve">б) согласие заемщика, в отношении которого Министерством принято решение о предоставлении субсидии, на осуществление Министерством проверок соблюдения заемщиком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22">
        <w:r w:rsidRPr="0067178C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r:id="rId123">
        <w:r w:rsidRPr="0067178C">
          <w:rPr>
            <w:rFonts w:ascii="PT Astra Serif" w:hAnsi="PT Astra Serif"/>
            <w:sz w:val="24"/>
            <w:szCs w:val="24"/>
          </w:rPr>
          <w:t>269.2</w:t>
        </w:r>
      </w:hyperlink>
      <w:r w:rsidRPr="0067178C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"б" в ред. </w:t>
      </w:r>
      <w:hyperlink r:id="rId124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lastRenderedPageBreak/>
        <w:t>в) точную дату завершения и конечное значение результата предоставления субсидии.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"в" в ред. </w:t>
      </w:r>
      <w:hyperlink r:id="rId125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67178C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заемщику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67178C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 Министерством и заемщиком согласия относительно таких новых условий.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spellStart"/>
      <w:r w:rsidRPr="0067178C">
        <w:rPr>
          <w:rFonts w:ascii="PT Astra Serif" w:hAnsi="PT Astra Serif"/>
          <w:sz w:val="24"/>
          <w:szCs w:val="24"/>
        </w:rPr>
        <w:t>пп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. 5 в ред. </w:t>
      </w:r>
      <w:hyperlink r:id="rId126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19 в ред. </w:t>
      </w:r>
      <w:hyperlink r:id="rId127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Если иное не предусмотрено </w:t>
      </w:r>
      <w:hyperlink w:anchor="P184">
        <w:r w:rsidRPr="0067178C">
          <w:rPr>
            <w:rFonts w:ascii="PT Astra Serif" w:hAnsi="PT Astra Serif"/>
            <w:sz w:val="24"/>
            <w:szCs w:val="24"/>
          </w:rPr>
          <w:t>абзацем вторым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настоящего пункта, общий срок проверки документов, перечисленных в </w:t>
      </w:r>
      <w:hyperlink w:anchor="P123">
        <w:r w:rsidRPr="0067178C">
          <w:rPr>
            <w:rFonts w:ascii="PT Astra Serif" w:hAnsi="PT Astra Serif"/>
            <w:sz w:val="24"/>
            <w:szCs w:val="24"/>
          </w:rPr>
          <w:t>подпункте 1 пункта 13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44">
        <w:r w:rsidRPr="0067178C">
          <w:rPr>
            <w:rFonts w:ascii="PT Astra Serif" w:hAnsi="PT Astra Serif"/>
            <w:sz w:val="24"/>
            <w:szCs w:val="24"/>
          </w:rPr>
          <w:t>пункте 15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принятия решения о предоставлении субсидии либо об отказе в ее предоставлении, заключения соглашения о предоставлении субсидии, направления уведомления заемщику об отказе в предоставлении субсидии составляет 10 рабочих дней со дня регистрации указанных документов.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128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84"/>
      <w:bookmarkEnd w:id="22"/>
      <w:proofErr w:type="gramStart"/>
      <w:r w:rsidRPr="0067178C">
        <w:rPr>
          <w:rFonts w:ascii="PT Astra Serif" w:hAnsi="PT Astra Serif"/>
          <w:sz w:val="24"/>
          <w:szCs w:val="24"/>
        </w:rPr>
        <w:t xml:space="preserve">Общий срок проверки документов, указанных в </w:t>
      </w:r>
      <w:hyperlink w:anchor="P129">
        <w:r w:rsidRPr="0067178C">
          <w:rPr>
            <w:rFonts w:ascii="PT Astra Serif" w:hAnsi="PT Astra Serif"/>
            <w:sz w:val="24"/>
            <w:szCs w:val="24"/>
          </w:rPr>
          <w:t>подпункте 2 пункта 13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47">
        <w:r w:rsidRPr="0067178C">
          <w:rPr>
            <w:rFonts w:ascii="PT Astra Serif" w:hAnsi="PT Astra Serif"/>
            <w:sz w:val="24"/>
            <w:szCs w:val="24"/>
          </w:rPr>
          <w:t>подпунктах 2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152">
        <w:r w:rsidRPr="0067178C">
          <w:rPr>
            <w:rFonts w:ascii="PT Astra Serif" w:hAnsi="PT Astra Serif"/>
            <w:sz w:val="24"/>
            <w:szCs w:val="24"/>
          </w:rPr>
          <w:t>6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54">
        <w:r w:rsidRPr="0067178C">
          <w:rPr>
            <w:rFonts w:ascii="PT Astra Serif" w:hAnsi="PT Astra Serif"/>
            <w:sz w:val="24"/>
            <w:szCs w:val="24"/>
          </w:rPr>
          <w:t>8 пункта 15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представленных заемщиком в Министерство по мере уплаты начисленных процентов по кредитам (займам), принятия решения о предоставлении субсидии либо об отказе в ее предоставлении, направления уведомления заемщику об отказе в предоставлении субсидии составляет 5 рабочих дней со дня представления в Министерство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указанных документов.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29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21. Основаниями для принятия решения об отказе в предоставлении субсидии являются: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1) несоответствие заемщика одному или нескольким условиям и требованиям, установленным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пунктами 3</w:t>
        </w:r>
      </w:hyperlink>
      <w:r w:rsidRPr="0067178C">
        <w:rPr>
          <w:rFonts w:ascii="PT Astra Serif" w:hAnsi="PT Astra Serif"/>
          <w:sz w:val="24"/>
          <w:szCs w:val="24"/>
        </w:rPr>
        <w:t xml:space="preserve">, </w:t>
      </w:r>
      <w:hyperlink w:anchor="P82">
        <w:r w:rsidRPr="0067178C">
          <w:rPr>
            <w:rFonts w:ascii="PT Astra Serif" w:hAnsi="PT Astra Serif"/>
            <w:sz w:val="24"/>
            <w:szCs w:val="24"/>
          </w:rPr>
          <w:t>5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00">
        <w:r w:rsidRPr="0067178C">
          <w:rPr>
            <w:rFonts w:ascii="PT Astra Serif" w:hAnsi="PT Astra Serif"/>
            <w:sz w:val="24"/>
            <w:szCs w:val="24"/>
          </w:rPr>
          <w:t>6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30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2) несоответствие представленных заемщиком документов требованиям, установленным </w:t>
      </w:r>
      <w:hyperlink w:anchor="P121">
        <w:r w:rsidRPr="0067178C">
          <w:rPr>
            <w:rFonts w:ascii="PT Astra Serif" w:hAnsi="PT Astra Serif"/>
            <w:sz w:val="24"/>
            <w:szCs w:val="24"/>
          </w:rPr>
          <w:t>пунктами 13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44">
        <w:r w:rsidRPr="0067178C">
          <w:rPr>
            <w:rFonts w:ascii="PT Astra Serif" w:hAnsi="PT Astra Serif"/>
            <w:sz w:val="24"/>
            <w:szCs w:val="24"/>
          </w:rPr>
          <w:t>15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либо представление заемщиком документов не в полном объеме;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31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3) отсутствие документального подтверждения целевого использования кредита (займа), полученного на соответствующие цели, указанные в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пункте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в том числе несоответствие условиям, установленным </w:t>
      </w:r>
      <w:hyperlink r:id="rId132">
        <w:r w:rsidRPr="0067178C">
          <w:rPr>
            <w:rFonts w:ascii="PT Astra Serif" w:hAnsi="PT Astra Serif"/>
            <w:sz w:val="24"/>
            <w:szCs w:val="24"/>
          </w:rPr>
          <w:t>подпунктами "</w:t>
        </w:r>
        <w:proofErr w:type="spellStart"/>
        <w:r w:rsidRPr="0067178C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67178C">
          <w:rPr>
            <w:rFonts w:ascii="PT Astra Serif" w:hAnsi="PT Astra Serif"/>
            <w:sz w:val="24"/>
            <w:szCs w:val="24"/>
          </w:rPr>
          <w:t>"</w:t>
        </w:r>
      </w:hyperlink>
      <w:r w:rsidRPr="0067178C">
        <w:rPr>
          <w:rFonts w:ascii="PT Astra Serif" w:hAnsi="PT Astra Serif"/>
          <w:sz w:val="24"/>
          <w:szCs w:val="24"/>
        </w:rPr>
        <w:t xml:space="preserve"> - </w:t>
      </w:r>
      <w:hyperlink r:id="rId133">
        <w:r w:rsidRPr="0067178C">
          <w:rPr>
            <w:rFonts w:ascii="PT Astra Serif" w:hAnsi="PT Astra Serif"/>
            <w:sz w:val="24"/>
            <w:szCs w:val="24"/>
          </w:rPr>
          <w:t>"</w:t>
        </w:r>
        <w:proofErr w:type="spellStart"/>
        <w:r w:rsidRPr="0067178C">
          <w:rPr>
            <w:rFonts w:ascii="PT Astra Serif" w:hAnsi="PT Astra Serif"/>
            <w:sz w:val="24"/>
            <w:szCs w:val="24"/>
          </w:rPr>
          <w:t>з</w:t>
        </w:r>
        <w:proofErr w:type="spellEnd"/>
        <w:r w:rsidRPr="0067178C">
          <w:rPr>
            <w:rFonts w:ascii="PT Astra Serif" w:hAnsi="PT Astra Serif"/>
            <w:sz w:val="24"/>
            <w:szCs w:val="24"/>
          </w:rPr>
          <w:t>" пункта 2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Правил предоставления иных межбюджетных трансфертов и </w:t>
      </w:r>
      <w:hyperlink w:anchor="P79">
        <w:r w:rsidRPr="0067178C">
          <w:rPr>
            <w:rFonts w:ascii="PT Astra Serif" w:hAnsi="PT Astra Serif"/>
            <w:sz w:val="24"/>
            <w:szCs w:val="24"/>
          </w:rPr>
          <w:t>пунктом 4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34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4) несоответствие расчета размера субсидии условиям, установленным </w:t>
      </w:r>
      <w:hyperlink w:anchor="P103">
        <w:r w:rsidRPr="0067178C">
          <w:rPr>
            <w:rFonts w:ascii="PT Astra Serif" w:hAnsi="PT Astra Serif"/>
            <w:sz w:val="24"/>
            <w:szCs w:val="24"/>
          </w:rPr>
          <w:t>пунктами 7</w:t>
        </w:r>
      </w:hyperlink>
      <w:r w:rsidRPr="0067178C">
        <w:rPr>
          <w:rFonts w:ascii="PT Astra Serif" w:hAnsi="PT Astra Serif"/>
          <w:sz w:val="24"/>
          <w:szCs w:val="24"/>
        </w:rPr>
        <w:t xml:space="preserve"> - </w:t>
      </w:r>
      <w:hyperlink w:anchor="P115">
        <w:r w:rsidRPr="0067178C">
          <w:rPr>
            <w:rFonts w:ascii="PT Astra Serif" w:hAnsi="PT Astra Serif"/>
            <w:sz w:val="24"/>
            <w:szCs w:val="24"/>
          </w:rPr>
          <w:t>10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35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5) неполнота и (или) недостоверность сведений, содержащихся в представленных заемщиком документах;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6) утратил силу. - </w:t>
      </w:r>
      <w:hyperlink r:id="rId136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197"/>
      <w:bookmarkEnd w:id="23"/>
      <w:r w:rsidRPr="0067178C">
        <w:rPr>
          <w:rFonts w:ascii="PT Astra Serif" w:hAnsi="PT Astra Serif"/>
          <w:sz w:val="24"/>
          <w:szCs w:val="24"/>
        </w:rPr>
        <w:lastRenderedPageBreak/>
        <w:t xml:space="preserve">7) представление заемщиком в Министерство документов для получения субсидии по истечении сроков, установленных </w:t>
      </w:r>
      <w:hyperlink w:anchor="P160">
        <w:r w:rsidRPr="0067178C">
          <w:rPr>
            <w:rFonts w:ascii="PT Astra Serif" w:hAnsi="PT Astra Serif"/>
            <w:sz w:val="24"/>
            <w:szCs w:val="24"/>
          </w:rPr>
          <w:t>пунктами 16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162">
        <w:r w:rsidRPr="0067178C">
          <w:rPr>
            <w:rFonts w:ascii="PT Astra Serif" w:hAnsi="PT Astra Serif"/>
            <w:sz w:val="24"/>
            <w:szCs w:val="24"/>
          </w:rPr>
          <w:t>17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37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8) утратил силу. - </w:t>
      </w:r>
      <w:hyperlink r:id="rId138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473-П;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00"/>
      <w:bookmarkEnd w:id="24"/>
      <w:r w:rsidRPr="0067178C">
        <w:rPr>
          <w:rFonts w:ascii="PT Astra Serif" w:hAnsi="PT Astra Serif"/>
          <w:sz w:val="24"/>
          <w:szCs w:val="24"/>
        </w:rPr>
        <w:t xml:space="preserve">9) отсутствие или недостаточность лимитов бюджетных обязательств, доведенных до Министерства как получателя бюджетных средств на цели, указанные в </w:t>
      </w:r>
      <w:hyperlink w:anchor="P73">
        <w:r w:rsidRPr="0067178C">
          <w:rPr>
            <w:rFonts w:ascii="PT Astra Serif" w:hAnsi="PT Astra Serif"/>
            <w:sz w:val="24"/>
            <w:szCs w:val="24"/>
          </w:rPr>
          <w:t>пункте 3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139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67178C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заемщикам,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заемщикам, подавшим документы ранее (в соответствии с очередностью подачи заявлений, определяемой по дате и времени их регистрации в журнале регистрации).</w:t>
      </w:r>
      <w:proofErr w:type="gramEnd"/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140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06.05.2019 N 189-П)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23. Заемщик,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24. Заемщик после устранения обстоятельств, послуживших основанием для принятия в отношении него решения об отказе в предоставлении субсидии, за исключением обстоятельств, предусмотренных </w:t>
      </w:r>
      <w:hyperlink w:anchor="P197">
        <w:r w:rsidRPr="0067178C">
          <w:rPr>
            <w:rFonts w:ascii="PT Astra Serif" w:hAnsi="PT Astra Serif"/>
            <w:sz w:val="24"/>
            <w:szCs w:val="24"/>
          </w:rPr>
          <w:t>подпунктами 7</w:t>
        </w:r>
      </w:hyperlink>
      <w:r w:rsidRPr="0067178C">
        <w:rPr>
          <w:rFonts w:ascii="PT Astra Serif" w:hAnsi="PT Astra Serif"/>
          <w:sz w:val="24"/>
          <w:szCs w:val="24"/>
        </w:rPr>
        <w:t xml:space="preserve"> и </w:t>
      </w:r>
      <w:hyperlink w:anchor="P200">
        <w:r w:rsidRPr="0067178C">
          <w:rPr>
            <w:rFonts w:ascii="PT Astra Serif" w:hAnsi="PT Astra Serif"/>
            <w:sz w:val="24"/>
            <w:szCs w:val="24"/>
          </w:rPr>
          <w:t>9 пункта 21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вправе повторно обратиться в Министерство с заявлением о предоставлении субсидии.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22.10.2018 </w:t>
      </w:r>
      <w:hyperlink r:id="rId141">
        <w:r w:rsidRPr="0067178C">
          <w:rPr>
            <w:rFonts w:ascii="PT Astra Serif" w:hAnsi="PT Astra Serif"/>
            <w:sz w:val="24"/>
            <w:szCs w:val="24"/>
          </w:rPr>
          <w:t>N 501-П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142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Заемщик, в отношении которого Министерством принято решение об отказе в предоставлении субсидии по основанию, предусмотренному </w:t>
      </w:r>
      <w:hyperlink w:anchor="P200">
        <w:r w:rsidRPr="0067178C">
          <w:rPr>
            <w:rFonts w:ascii="PT Astra Serif" w:hAnsi="PT Astra Serif"/>
            <w:sz w:val="24"/>
            <w:szCs w:val="24"/>
          </w:rPr>
          <w:t>подпунктом 9 пункта 21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имеет право повторно обратиться в Министерство с заявлением о предоставлении субсидии до 25 декабря текущего финансового года в случае доведения до Министерства как получателя средств областного бюджета Ульяновской области дополнительных лимитов бюджетных обязательств на предоставление субсидий и (или) поступления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средств, образовавшихся в результате возврата субсидий заемщиками, получившими субсидии (далее - получатели субсидий), в соответствии с </w:t>
      </w:r>
      <w:hyperlink w:anchor="P231">
        <w:r w:rsidRPr="0067178C">
          <w:rPr>
            <w:rFonts w:ascii="PT Astra Serif" w:hAnsi="PT Astra Serif"/>
            <w:sz w:val="24"/>
            <w:szCs w:val="24"/>
          </w:rPr>
          <w:t>абзацем вторым пункта 31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67178C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заемщику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п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. 25 в ред. </w:t>
      </w:r>
      <w:hyperlink r:id="rId143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26. </w:t>
      </w:r>
      <w:proofErr w:type="gramStart"/>
      <w:r w:rsidRPr="0067178C">
        <w:rPr>
          <w:rFonts w:ascii="PT Astra Serif" w:hAnsi="PT Astra Serif"/>
          <w:sz w:val="24"/>
          <w:szCs w:val="24"/>
        </w:rPr>
        <w:t xml:space="preserve">Министерство вправе в установленном законодательством порядке привлекать российские кредитные организации для формирования документов, необходимых для предоставления субсидий заемщикам, являющимся гражданами, ведущими личное подсобное хозяйство, сельскохозяйственными потребительскими кооперативами и </w:t>
      </w:r>
      <w:r w:rsidRPr="0067178C">
        <w:rPr>
          <w:rFonts w:ascii="PT Astra Serif" w:hAnsi="PT Astra Serif"/>
          <w:sz w:val="24"/>
          <w:szCs w:val="24"/>
        </w:rPr>
        <w:lastRenderedPageBreak/>
        <w:t>крестьянскими (фермерскими) хозяйствами.</w:t>
      </w:r>
      <w:proofErr w:type="gramEnd"/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По согласованию с российской кредитной организацией и заемщиками субсидии могут перечисляться одновременно нескольким заемщикам, у которых в указанной организации открыты счета.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Министерство после проверки представленных документов, подтверждающих целевое использование кредита (займа), вправе составить расчет размера субсидии по форме, определенной российской кредитной организацией по согласованию с Министерством, на основании представленного этой кредитной организацией уведомления об остатке задолженности и о начисленных и уплаченных процентах.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Платежное поручение составляется на общую сумму субсидии, которая перечисляется на счет российской кредитной организации для последующего зачисления этой кредитной организацией указанной субсидии в размерах, отраженных в расчетах размера субсидии, на счета заемщиков.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27. Субсидия перечисляется по мере уплаты заемщиком процентов по кредиту (займу) не позднее десятого рабочего дня, следующего за днем принятия Министерством решения о предоставлении субсидии, при наличии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 Субсидия перечисляется Министерством на счет, открытый получателю субсидии в кредитной организации.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24.08.2020 </w:t>
      </w:r>
      <w:hyperlink r:id="rId144">
        <w:r w:rsidRPr="0067178C">
          <w:rPr>
            <w:rFonts w:ascii="PT Astra Serif" w:hAnsi="PT Astra Serif"/>
            <w:sz w:val="24"/>
            <w:szCs w:val="24"/>
          </w:rPr>
          <w:t>N 473-П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02.04.2021 </w:t>
      </w:r>
      <w:hyperlink r:id="rId145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27.1. Достигнутым результатом предоставления субсидии является объем остатка задолженности по субсидируемому кредиту (займу) (в рублях).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п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. 27.1 введен </w:t>
      </w:r>
      <w:hyperlink r:id="rId146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473-П; в ред. </w:t>
      </w:r>
      <w:hyperlink r:id="rId147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27.2. Получатель субсидии не позднее десятого рабочего дня, следующего за днем, указанным в графике погашения инвестиционного кредита (кредита, займа) и уплаты процентов по нему,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п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. 27.2 введен </w:t>
      </w:r>
      <w:hyperlink r:id="rId148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473-П; в ред. постановлений Правительства Ульяновской области от 02.04.2021 </w:t>
      </w:r>
      <w:hyperlink r:id="rId149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21.07.2022 </w:t>
      </w:r>
      <w:hyperlink r:id="rId150">
        <w:r w:rsidRPr="0067178C">
          <w:rPr>
            <w:rFonts w:ascii="PT Astra Serif" w:hAnsi="PT Astra Serif"/>
            <w:sz w:val="24"/>
            <w:szCs w:val="24"/>
          </w:rPr>
          <w:t>N 418-П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28.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175">
        <w:r w:rsidRPr="0067178C">
          <w:rPr>
            <w:rFonts w:ascii="PT Astra Serif" w:hAnsi="PT Astra Serif"/>
            <w:sz w:val="24"/>
            <w:szCs w:val="24"/>
          </w:rPr>
          <w:t>подпункте "б" подпункта 5 пункта 19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24.08.2020 </w:t>
      </w:r>
      <w:hyperlink r:id="rId151">
        <w:r w:rsidRPr="0067178C">
          <w:rPr>
            <w:rFonts w:ascii="PT Astra Serif" w:hAnsi="PT Astra Serif"/>
            <w:sz w:val="24"/>
            <w:szCs w:val="24"/>
          </w:rPr>
          <w:t>N 473-П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10.08.2021 </w:t>
      </w:r>
      <w:hyperlink r:id="rId152">
        <w:r w:rsidRPr="0067178C">
          <w:rPr>
            <w:rFonts w:ascii="PT Astra Serif" w:hAnsi="PT Astra Serif"/>
            <w:sz w:val="24"/>
            <w:szCs w:val="24"/>
          </w:rPr>
          <w:t>N 365-П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09.03.2022 </w:t>
      </w:r>
      <w:hyperlink r:id="rId153">
        <w:r w:rsidRPr="0067178C">
          <w:rPr>
            <w:rFonts w:ascii="PT Astra Serif" w:hAnsi="PT Astra Serif"/>
            <w:sz w:val="24"/>
            <w:szCs w:val="24"/>
          </w:rPr>
          <w:t>N 111-П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67178C" w:rsidRPr="006717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178C" w:rsidRPr="0067178C" w:rsidRDefault="0067178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7178C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67178C">
              <w:rPr>
                <w:rFonts w:ascii="PT Astra Serif" w:hAnsi="PT Astra Serif"/>
                <w:sz w:val="24"/>
                <w:szCs w:val="24"/>
              </w:rPr>
              <w:t xml:space="preserve">. второй п. 28 </w:t>
            </w:r>
            <w:hyperlink r:id="rId154">
              <w:r w:rsidRPr="0067178C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67178C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78C" w:rsidRPr="0067178C" w:rsidRDefault="0067178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7178C" w:rsidRPr="0067178C" w:rsidRDefault="0067178C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субсидий и событий, отражающих факт завершения соответствующего </w:t>
      </w:r>
      <w:r w:rsidRPr="0067178C">
        <w:rPr>
          <w:rFonts w:ascii="PT Astra Serif" w:hAnsi="PT Astra Serif"/>
          <w:sz w:val="24"/>
          <w:szCs w:val="24"/>
        </w:rPr>
        <w:lastRenderedPageBreak/>
        <w:t>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(абзац введен </w:t>
      </w:r>
      <w:hyperlink r:id="rId155">
        <w:r w:rsidRPr="0067178C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224"/>
      <w:bookmarkEnd w:id="25"/>
      <w:r w:rsidRPr="0067178C">
        <w:rPr>
          <w:rFonts w:ascii="PT Astra Serif" w:hAnsi="PT Astra Serif"/>
          <w:sz w:val="24"/>
          <w:szCs w:val="24"/>
        </w:rPr>
        <w:t xml:space="preserve">29. 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</w:t>
      </w:r>
      <w:proofErr w:type="gramStart"/>
      <w:r w:rsidRPr="0067178C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а равно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</w:t>
      </w:r>
      <w:proofErr w:type="gramStart"/>
      <w:r w:rsidRPr="0067178C">
        <w:rPr>
          <w:rFonts w:ascii="PT Astra Serif" w:hAnsi="PT Astra Serif"/>
          <w:sz w:val="24"/>
          <w:szCs w:val="24"/>
        </w:rPr>
        <w:t>объеме</w:t>
      </w:r>
      <w:proofErr w:type="gramEnd"/>
      <w:r w:rsidRPr="0067178C">
        <w:rPr>
          <w:rFonts w:ascii="PT Astra Serif" w:hAnsi="PT Astra Serif"/>
          <w:sz w:val="24"/>
          <w:szCs w:val="24"/>
        </w:rPr>
        <w:t>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02.04.2021 </w:t>
      </w:r>
      <w:hyperlink r:id="rId156">
        <w:r w:rsidRPr="0067178C">
          <w:rPr>
            <w:rFonts w:ascii="PT Astra Serif" w:hAnsi="PT Astra Serif"/>
            <w:sz w:val="24"/>
            <w:szCs w:val="24"/>
          </w:rPr>
          <w:t>N 127-П</w:t>
        </w:r>
      </w:hyperlink>
      <w:r w:rsidRPr="0067178C">
        <w:rPr>
          <w:rFonts w:ascii="PT Astra Serif" w:hAnsi="PT Astra Serif"/>
          <w:sz w:val="24"/>
          <w:szCs w:val="24"/>
        </w:rPr>
        <w:t xml:space="preserve">, от 21.07.2022 </w:t>
      </w:r>
      <w:hyperlink r:id="rId157">
        <w:r w:rsidRPr="0067178C">
          <w:rPr>
            <w:rFonts w:ascii="PT Astra Serif" w:hAnsi="PT Astra Serif"/>
            <w:sz w:val="24"/>
            <w:szCs w:val="24"/>
          </w:rPr>
          <w:t>N 418-П</w:t>
        </w:r>
      </w:hyperlink>
      <w:r w:rsidRPr="0067178C">
        <w:rPr>
          <w:rFonts w:ascii="PT Astra Serif" w:hAnsi="PT Astra Serif"/>
          <w:sz w:val="24"/>
          <w:szCs w:val="24"/>
        </w:rPr>
        <w:t>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67178C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67178C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субсидия подлежит возврату в размере, пропорциональном величине недостигнутого результата.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(п. 29 в ред. </w:t>
      </w:r>
      <w:hyperlink r:id="rId158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24.08.2020 N 473-П)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30.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оснований, указанных в </w:t>
      </w:r>
      <w:hyperlink w:anchor="P224">
        <w:r w:rsidRPr="0067178C">
          <w:rPr>
            <w:rFonts w:ascii="PT Astra Serif" w:hAnsi="PT Astra Serif"/>
            <w:sz w:val="24"/>
            <w:szCs w:val="24"/>
          </w:rPr>
          <w:t>пункте 29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требования о возврате субсидии в течение 30 календарных дней со дня получения указанного требования.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59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31. Возврат субсидии осуществляется получателем субсидии в следующем порядке: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231"/>
      <w:bookmarkEnd w:id="26"/>
      <w:r w:rsidRPr="0067178C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(в ред. </w:t>
      </w:r>
      <w:hyperlink r:id="rId160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02.04.2021 N 127-П)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в течение 5 рабочих дней со дня получения требования о возврате субсидии.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67178C" w:rsidRPr="0067178C" w:rsidRDefault="0067178C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32. Средства, образовавшиеся в результате возврата субсидий, подлежат предоставлению в текущем финансовом году заемщикам, имеющим право на получение субсидий и не получившим субсидии по основанию, предусмотренному </w:t>
      </w:r>
      <w:hyperlink w:anchor="P200">
        <w:r w:rsidRPr="0067178C">
          <w:rPr>
            <w:rFonts w:ascii="PT Astra Serif" w:hAnsi="PT Astra Serif"/>
            <w:sz w:val="24"/>
            <w:szCs w:val="24"/>
          </w:rPr>
          <w:t>подпунктом 9 пункта 21</w:t>
        </w:r>
      </w:hyperlink>
      <w:r w:rsidRPr="0067178C">
        <w:rPr>
          <w:rFonts w:ascii="PT Astra Serif" w:hAnsi="PT Astra Serif"/>
          <w:sz w:val="24"/>
          <w:szCs w:val="24"/>
        </w:rPr>
        <w:t xml:space="preserve"> настоящих Правил, подавшим документы ранее в соответствии с очередностью подачи документов, определяемой по дате и времени их регистрации в журнале регистрации. В случае отсутствия таких заемщиков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(</w:t>
      </w:r>
      <w:proofErr w:type="gramStart"/>
      <w:r w:rsidRPr="0067178C">
        <w:rPr>
          <w:rFonts w:ascii="PT Astra Serif" w:hAnsi="PT Astra Serif"/>
          <w:sz w:val="24"/>
          <w:szCs w:val="24"/>
        </w:rPr>
        <w:t>в</w:t>
      </w:r>
      <w:proofErr w:type="gramEnd"/>
      <w:r w:rsidRPr="0067178C">
        <w:rPr>
          <w:rFonts w:ascii="PT Astra Serif" w:hAnsi="PT Astra Serif"/>
          <w:sz w:val="24"/>
          <w:szCs w:val="24"/>
        </w:rPr>
        <w:t xml:space="preserve"> ред. </w:t>
      </w:r>
      <w:hyperlink r:id="rId161">
        <w:r w:rsidRPr="0067178C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22.10.2018 N 501-П)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Приложение</w:t>
      </w:r>
    </w:p>
    <w:p w:rsidR="0067178C" w:rsidRPr="0067178C" w:rsidRDefault="0067178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к Правилам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ОТЧЕТ</w:t>
      </w:r>
    </w:p>
    <w:p w:rsidR="0067178C" w:rsidRPr="0067178C" w:rsidRDefault="0067178C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>о достижении результата предоставления субсидии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67178C">
        <w:rPr>
          <w:rFonts w:ascii="PT Astra Serif" w:hAnsi="PT Astra Serif"/>
          <w:sz w:val="24"/>
          <w:szCs w:val="24"/>
        </w:rPr>
        <w:t xml:space="preserve">Утратил силу. - </w:t>
      </w:r>
      <w:hyperlink r:id="rId162">
        <w:r w:rsidRPr="0067178C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67178C">
        <w:rPr>
          <w:rFonts w:ascii="PT Astra Serif" w:hAnsi="PT Astra Serif"/>
          <w:sz w:val="24"/>
          <w:szCs w:val="24"/>
        </w:rPr>
        <w:t xml:space="preserve"> Правительства Ульяновской области от 02.04.2021 N 127-П.</w:t>
      </w: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7178C" w:rsidRPr="0067178C" w:rsidRDefault="0067178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67178C" w:rsidRDefault="0067178C">
      <w:pPr>
        <w:rPr>
          <w:rFonts w:ascii="PT Astra Serif" w:hAnsi="PT Astra Serif"/>
          <w:sz w:val="24"/>
          <w:szCs w:val="24"/>
        </w:rPr>
      </w:pPr>
    </w:p>
    <w:sectPr w:rsidR="006B6C07" w:rsidRPr="0067178C" w:rsidSect="0067178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178C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178C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C2618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78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78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78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78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78C"/>
    <w:pPr>
      <w:widowControl w:val="0"/>
      <w:autoSpaceDE w:val="0"/>
      <w:autoSpaceDN w:val="0"/>
      <w:ind w:lef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78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78C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78C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F57E11317D69FC05B5F647E9B18EF521E3CD6AA83C0756EA1FB379F43A03D02FAFDB3196B72FCD1E438D1B4F0EC7A9MAt4E" TargetMode="External"/><Relationship Id="rId117" Type="http://schemas.openxmlformats.org/officeDocument/2006/relationships/hyperlink" Target="consultantplus://offline/ref=89F57E11317D69FC05B5F647E9B18EF521E3CD6AAE390057EE1FB379F43A03D02FAFDB2396EF23CC1F5D881D5A5896EFF2D84F9AB454844E5E87E2M8t3E" TargetMode="External"/><Relationship Id="rId21" Type="http://schemas.openxmlformats.org/officeDocument/2006/relationships/hyperlink" Target="consultantplus://offline/ref=89F57E11317D69FC05B5F647E9B18EF521E3CD6AAC3A0458EC1FB379F43A03D02FAFDB2396EF23CC1D5488185A5896EFF2D84F9AB454844E5E87E2M8t3E" TargetMode="External"/><Relationship Id="rId42" Type="http://schemas.openxmlformats.org/officeDocument/2006/relationships/hyperlink" Target="consultantplus://offline/ref=89F57E11317D69FC05B5F647E9B18EF521E3CD6AAC3E0D52E41FB379F43A03D02FAFDB2396EF23CC1F5D8E195A5896EFF2D84F9AB454844E5E87E2M8t3E" TargetMode="External"/><Relationship Id="rId47" Type="http://schemas.openxmlformats.org/officeDocument/2006/relationships/hyperlink" Target="consultantplus://offline/ref=89F57E11317D69FC05B5E84AFFDDD0FF23EA9661A3350E07B040E824A333098768E08261D2E222CD1956D94B1559CAAAA6CB4E9AB4568552M5tFE" TargetMode="External"/><Relationship Id="rId63" Type="http://schemas.openxmlformats.org/officeDocument/2006/relationships/hyperlink" Target="consultantplus://offline/ref=89F57E11317D69FC05B5F647E9B18EF521E3CD6AAF3C0051EE1FB379F43A03D02FAFDB2396EF23CC1F5D8D125A5896EFF2D84F9AB454844E5E87E2M8t3E" TargetMode="External"/><Relationship Id="rId68" Type="http://schemas.openxmlformats.org/officeDocument/2006/relationships/hyperlink" Target="consultantplus://offline/ref=89F57E11317D69FC05B5F647E9B18EF521E3CD6AAC3B0157E91FB379F43A03D02FAFDB2396EF23CC1F5C8D135A5896EFF2D84F9AB454844E5E87E2M8t3E" TargetMode="External"/><Relationship Id="rId84" Type="http://schemas.openxmlformats.org/officeDocument/2006/relationships/hyperlink" Target="consultantplus://offline/ref=89F57E11317D69FC05B5E84AFFDDD0FF23EA9661A3350E07B040E824A333098768E08261D2E223C91A56D94B1559CAAAA6CB4E9AB4568552M5tFE" TargetMode="External"/><Relationship Id="rId89" Type="http://schemas.openxmlformats.org/officeDocument/2006/relationships/hyperlink" Target="consultantplus://offline/ref=89F57E11317D69FC05B5E84AFFDDD0FF23EA9661A3350E07B040E824A333098768E08261D2E222CD1956D94B1559CAAAA6CB4E9AB4568552M5tFE" TargetMode="External"/><Relationship Id="rId112" Type="http://schemas.openxmlformats.org/officeDocument/2006/relationships/hyperlink" Target="consultantplus://offline/ref=89F57E11317D69FC05B5F647E9B18EF521E3CD6AAF340254EC1FB379F43A03D02FAFDB2396EF23CC1F5D881A5A5896EFF2D84F9AB454844E5E87E2M8t3E" TargetMode="External"/><Relationship Id="rId133" Type="http://schemas.openxmlformats.org/officeDocument/2006/relationships/hyperlink" Target="consultantplus://offline/ref=89F57E11317D69FC05B5E84AFFDDD0FF23EA9661A3350E07B040E824A333098768E08261D2E222C91B56D94B1559CAAAA6CB4E9AB4568552M5tFE" TargetMode="External"/><Relationship Id="rId138" Type="http://schemas.openxmlformats.org/officeDocument/2006/relationships/hyperlink" Target="consultantplus://offline/ref=89F57E11317D69FC05B5F647E9B18EF521E3CD6AAF3B0C50E41FB379F43A03D02FAFDB2396EF23CC1F5D8F1F5A5896EFF2D84F9AB454844E5E87E2M8t3E" TargetMode="External"/><Relationship Id="rId154" Type="http://schemas.openxmlformats.org/officeDocument/2006/relationships/hyperlink" Target="consultantplus://offline/ref=89F57E11317D69FC05B5F647E9B18EF521E3CD6AAC3B0157E91FB379F43A03D02FAFDB2396EF23CC1F5A89195A5896EFF2D84F9AB454844E5E87E2M8t3E" TargetMode="External"/><Relationship Id="rId159" Type="http://schemas.openxmlformats.org/officeDocument/2006/relationships/hyperlink" Target="consultantplus://offline/ref=89F57E11317D69FC05B5F647E9B18EF521E3CD6AAE390057EE1FB379F43A03D02FAFDB2396EF23CC1F5D851B5A5896EFF2D84F9AB454844E5E87E2M8t3E" TargetMode="External"/><Relationship Id="rId16" Type="http://schemas.openxmlformats.org/officeDocument/2006/relationships/hyperlink" Target="consultantplus://offline/ref=89F57E11317D69FC05B5F647E9B18EF521E3CD6AAC3E0D55E41FB379F43A03D02FAFDB2396EF23CC1F5D8F135A5896EFF2D84F9AB454844E5E87E2M8t3E" TargetMode="External"/><Relationship Id="rId107" Type="http://schemas.openxmlformats.org/officeDocument/2006/relationships/hyperlink" Target="consultantplus://offline/ref=89F57E11317D69FC05B5F647E9B18EF521E3CD6AAE390057EE1FB379F43A03D02FAFDB2396EF23CC1F5D881F5A5896EFF2D84F9AB454844E5E87E2M8t3E" TargetMode="External"/><Relationship Id="rId11" Type="http://schemas.openxmlformats.org/officeDocument/2006/relationships/hyperlink" Target="consultantplus://offline/ref=89F57E11317D69FC05B5F647E9B18EF521E3CD6AAF340254EC1FB379F43A03D02FAFDB2396EF23CC1F5D8E1F5A5896EFF2D84F9AB454844E5E87E2M8t3E" TargetMode="External"/><Relationship Id="rId32" Type="http://schemas.openxmlformats.org/officeDocument/2006/relationships/hyperlink" Target="consultantplus://offline/ref=89F57E11317D69FC05B5F647E9B18EF521E3CD6AAF340254EC1FB379F43A03D02FAFDB2396EF23CC1F5D8E1D5A5896EFF2D84F9AB454844E5E87E2M8t3E" TargetMode="External"/><Relationship Id="rId37" Type="http://schemas.openxmlformats.org/officeDocument/2006/relationships/hyperlink" Target="consultantplus://offline/ref=89F57E11317D69FC05B5F647E9B18EF521E3CD6AAC3E0D55E41FB379F43A03D02FAFDB2396EF23CC1F5D8F135A5896EFF2D84F9AB454844E5E87E2M8t3E" TargetMode="External"/><Relationship Id="rId53" Type="http://schemas.openxmlformats.org/officeDocument/2006/relationships/hyperlink" Target="consultantplus://offline/ref=89F57E11317D69FC05B5E84AFFDDD0FF23EA9361AC380E07B040E824A333098768E08261D6E02ACE1B56D94B1559CAAAA6CB4E9AB4568552M5tFE" TargetMode="External"/><Relationship Id="rId58" Type="http://schemas.openxmlformats.org/officeDocument/2006/relationships/hyperlink" Target="consultantplus://offline/ref=89F57E11317D69FC05B5F647E9B18EF521E3CD6AAE390057EE1FB379F43A03D02FAFDB2396EF23CC1F5D8C125A5896EFF2D84F9AB454844E5E87E2M8t3E" TargetMode="External"/><Relationship Id="rId74" Type="http://schemas.openxmlformats.org/officeDocument/2006/relationships/hyperlink" Target="consultantplus://offline/ref=89F57E11317D69FC05B5F647E9B18EF521E3CD6AAF3C0051EE1FB379F43A03D02FAFDB2396EF23CC1F5D8D135A5896EFF2D84F9AB454844E5E87E2M8t3E" TargetMode="External"/><Relationship Id="rId79" Type="http://schemas.openxmlformats.org/officeDocument/2006/relationships/hyperlink" Target="consultantplus://offline/ref=89F57E11317D69FC05B5E84AFFDDD0FF23EA9661A3350E07B040E824A333098768E08261D2E222C81B56D94B1559CAAAA6CB4E9AB4568552M5tFE" TargetMode="External"/><Relationship Id="rId102" Type="http://schemas.openxmlformats.org/officeDocument/2006/relationships/hyperlink" Target="consultantplus://offline/ref=89F57E11317D69FC05B5E84AFFDDD0FF23EA9661A3350E07B040E824A333098768E08261D2E223C91C56D94B1559CAAAA6CB4E9AB4568552M5tFE" TargetMode="External"/><Relationship Id="rId123" Type="http://schemas.openxmlformats.org/officeDocument/2006/relationships/hyperlink" Target="consultantplus://offline/ref=89F57E11317D69FC05B5E84AFFDDD0FF23E89165A23E0E07B040E824A333098768E08263D5E020C74B0CC94F5C0DC6B5A7D45099AA56M8t6E" TargetMode="External"/><Relationship Id="rId128" Type="http://schemas.openxmlformats.org/officeDocument/2006/relationships/hyperlink" Target="consultantplus://offline/ref=89F57E11317D69FC05B5F647E9B18EF521E3CD6AAE390057EE1FB379F43A03D02FAFDB2396EF23CC1F5D8B1C5A5896EFF2D84F9AB454844E5E87E2M8t3E" TargetMode="External"/><Relationship Id="rId144" Type="http://schemas.openxmlformats.org/officeDocument/2006/relationships/hyperlink" Target="consultantplus://offline/ref=89F57E11317D69FC05B5F647E9B18EF521E3CD6AAF3B0C50E41FB379F43A03D02FAFDB2396EF23CC1F5D8F1C5A5896EFF2D84F9AB454844E5E87E2M8t3E" TargetMode="External"/><Relationship Id="rId149" Type="http://schemas.openxmlformats.org/officeDocument/2006/relationships/hyperlink" Target="consultantplus://offline/ref=89F57E11317D69FC05B5F647E9B18EF521E3CD6AAF3B0D57E51FB379F43A03D02FAFDB2396EF23CC1F5D8F1E5A5896EFF2D84F9AB454844E5E87E2M8t3E" TargetMode="External"/><Relationship Id="rId5" Type="http://schemas.openxmlformats.org/officeDocument/2006/relationships/hyperlink" Target="consultantplus://offline/ref=89F57E11317D69FC05B5F647E9B18EF521E3CD6AAC3E0D53EA1FB379F43A03D02FAFDB2396EF23CC1F5D881E5A5896EFF2D84F9AB454844E5E87E2M8t3E" TargetMode="External"/><Relationship Id="rId90" Type="http://schemas.openxmlformats.org/officeDocument/2006/relationships/hyperlink" Target="consultantplus://offline/ref=89F57E11317D69FC05B5F647E9B18EF521E3CD6AAE390057EE1FB379F43A03D02FAFDB2396EF23CC1F5D891B5A5896EFF2D84F9AB454844E5E87E2M8t3E" TargetMode="External"/><Relationship Id="rId95" Type="http://schemas.openxmlformats.org/officeDocument/2006/relationships/hyperlink" Target="consultantplus://offline/ref=89F57E11317D69FC05B5F647E9B18EF521E3CD6AAF3C0051EE1FB379F43A03D02FAFDB2396EF23CC1F5D8C195A5896EFF2D84F9AB454844E5E87E2M8t3E" TargetMode="External"/><Relationship Id="rId160" Type="http://schemas.openxmlformats.org/officeDocument/2006/relationships/hyperlink" Target="consultantplus://offline/ref=89F57E11317D69FC05B5F647E9B18EF521E3CD6AAF3B0D57E51FB379F43A03D02FAFDB2396EF23CC1F5D8F1D5A5896EFF2D84F9AB454844E5E87E2M8t3E" TargetMode="External"/><Relationship Id="rId22" Type="http://schemas.openxmlformats.org/officeDocument/2006/relationships/hyperlink" Target="consultantplus://offline/ref=89F57E11317D69FC05B5F647E9B18EF521E3CD6AAF3B0C50E41FB379F43A03D02FAFDB2396EF23CC1F5D8D1C5A5896EFF2D84F9AB454844E5E87E2M8t3E" TargetMode="External"/><Relationship Id="rId27" Type="http://schemas.openxmlformats.org/officeDocument/2006/relationships/hyperlink" Target="consultantplus://offline/ref=89F57E11317D69FC05B5F647E9B18EF521E3CD6AA83D0D50E81FB379F43A03D02FAFDB3196B72FCD1E438D1B4F0EC7A9MAt4E" TargetMode="External"/><Relationship Id="rId43" Type="http://schemas.openxmlformats.org/officeDocument/2006/relationships/hyperlink" Target="consultantplus://offline/ref=89F57E11317D69FC05B5F647E9B18EF521E3CD6AAE390057EE1FB379F43A03D02FAFDB2396EF23CC1F5D8C195A5896EFF2D84F9AB454844E5E87E2M8t3E" TargetMode="External"/><Relationship Id="rId48" Type="http://schemas.openxmlformats.org/officeDocument/2006/relationships/hyperlink" Target="consultantplus://offline/ref=89F57E11317D69FC05B5E84AFFDDD0FF23EA9661A3350E07B040E824A333098768E08261D2E222C91A56D94B1559CAAAA6CB4E9AB4568552M5tFE" TargetMode="External"/><Relationship Id="rId64" Type="http://schemas.openxmlformats.org/officeDocument/2006/relationships/hyperlink" Target="consultantplus://offline/ref=89F57E11317D69FC05B5F647E9B18EF521E3CD6AAF3B0D57E51FB379F43A03D02FAFDB2396EF23CC1F5D8C1B5A5896EFF2D84F9AB454844E5E87E2M8t3E" TargetMode="External"/><Relationship Id="rId69" Type="http://schemas.openxmlformats.org/officeDocument/2006/relationships/hyperlink" Target="consultantplus://offline/ref=89F57E11317D69FC05B5F647E9B18EF521E3CD6AAF3B0C50E41FB379F43A03D02FAFDB2396EF23CC1F5D8C1E5A5896EFF2D84F9AB454844E5E87E2M8t3E" TargetMode="External"/><Relationship Id="rId113" Type="http://schemas.openxmlformats.org/officeDocument/2006/relationships/hyperlink" Target="consultantplus://offline/ref=89F57E11317D69FC05B5F647E9B18EF521E3CD6AAF340254EC1FB379F43A03D02FAFDB2396EF23CC1F5D88185A5896EFF2D84F9AB454844E5E87E2M8t3E" TargetMode="External"/><Relationship Id="rId118" Type="http://schemas.openxmlformats.org/officeDocument/2006/relationships/hyperlink" Target="consultantplus://offline/ref=89F57E11317D69FC05B5F647E9B18EF521E3CD6AAF340254EC1FB379F43A03D02FAFDB2396EF23CC1F5D881E5A5896EFF2D84F9AB454844E5E87E2M8t3E" TargetMode="External"/><Relationship Id="rId134" Type="http://schemas.openxmlformats.org/officeDocument/2006/relationships/hyperlink" Target="consultantplus://offline/ref=89F57E11317D69FC05B5F647E9B18EF521E3CD6AAE390057EE1FB379F43A03D02FAFDB2396EF23CC1F5D8B135A5896EFF2D84F9AB454844E5E87E2M8t3E" TargetMode="External"/><Relationship Id="rId139" Type="http://schemas.openxmlformats.org/officeDocument/2006/relationships/hyperlink" Target="consultantplus://offline/ref=89F57E11317D69FC05B5F647E9B18EF521E3CD6AAE390057EE1FB379F43A03D02FAFDB2396EF23CC1F5D8A1D5A5896EFF2D84F9AB454844E5E87E2M8t3E" TargetMode="External"/><Relationship Id="rId80" Type="http://schemas.openxmlformats.org/officeDocument/2006/relationships/hyperlink" Target="consultantplus://offline/ref=89F57E11317D69FC05B5E84AFFDDD0FF23EA9361AC380E07B040E824A333098768E08261D7EB22C51F56D94B1559CAAAA6CB4E9AB4568552M5tFE" TargetMode="External"/><Relationship Id="rId85" Type="http://schemas.openxmlformats.org/officeDocument/2006/relationships/hyperlink" Target="consultantplus://offline/ref=89F57E11317D69FC05B5F647E9B18EF521E3CD6AAF3C0051EE1FB379F43A03D02FAFDB2396EF23CC1F5D8C1B5A5896EFF2D84F9AB454844E5E87E2M8t3E" TargetMode="External"/><Relationship Id="rId150" Type="http://schemas.openxmlformats.org/officeDocument/2006/relationships/hyperlink" Target="consultantplus://offline/ref=89F57E11317D69FC05B5F647E9B18EF521E3CD6AAC3B0157E91FB379F43A03D02FAFDB2396EF23CC1F5C8C185A5896EFF2D84F9AB454844E5E87E2M8t3E" TargetMode="External"/><Relationship Id="rId155" Type="http://schemas.openxmlformats.org/officeDocument/2006/relationships/hyperlink" Target="consultantplus://offline/ref=89F57E11317D69FC05B5F647E9B18EF521E3CD6AAC3B0157E91FB379F43A03D02FAFDB2396EF23CC1F5C8C195A5896EFF2D84F9AB454844E5E87E2M8t3E" TargetMode="External"/><Relationship Id="rId12" Type="http://schemas.openxmlformats.org/officeDocument/2006/relationships/hyperlink" Target="consultantplus://offline/ref=89F57E11317D69FC05B5F647E9B18EF521E3CD6AAE340C51E81FB379F43A03D02FAFDB2396EF23CC1F5D8D1F5A5896EFF2D84F9AB454844E5E87E2M8t3E" TargetMode="External"/><Relationship Id="rId17" Type="http://schemas.openxmlformats.org/officeDocument/2006/relationships/hyperlink" Target="consultantplus://offline/ref=89F57E11317D69FC05B5F647E9B18EF521E3CD6AAC3B0053E81FB379F43A03D02FAFDB2396EF23CC1F5D8F1F5A5896EFF2D84F9AB454844E5E87E2M8t3E" TargetMode="External"/><Relationship Id="rId33" Type="http://schemas.openxmlformats.org/officeDocument/2006/relationships/hyperlink" Target="consultantplus://offline/ref=89F57E11317D69FC05B5F647E9B18EF521E3CD6AAE340C51E81FB379F43A03D02FAFDB2396EF23CC1F5D8D1F5A5896EFF2D84F9AB454844E5E87E2M8t3E" TargetMode="External"/><Relationship Id="rId38" Type="http://schemas.openxmlformats.org/officeDocument/2006/relationships/hyperlink" Target="consultantplus://offline/ref=89F57E11317D69FC05B5F647E9B18EF521E3CD6AAC3B0053E81FB379F43A03D02FAFDB2396EF23CC1F5D8F1F5A5896EFF2D84F9AB454844E5E87E2M8t3E" TargetMode="External"/><Relationship Id="rId59" Type="http://schemas.openxmlformats.org/officeDocument/2006/relationships/hyperlink" Target="consultantplus://offline/ref=89F57E11317D69FC05B5F647E9B18EF521E3CD6AAF3C0051EE1FB379F43A03D02FAFDB2396EF23CC1F5D8D1D5A5896EFF2D84F9AB454844E5E87E2M8t3E" TargetMode="External"/><Relationship Id="rId103" Type="http://schemas.openxmlformats.org/officeDocument/2006/relationships/hyperlink" Target="consultantplus://offline/ref=89F57E11317D69FC05B5E84AFFDDD0FF23EA9661A3350E07B040E824A333098768E08261D2E223C91B56D94B1559CAAAA6CB4E9AB4568552M5tFE" TargetMode="External"/><Relationship Id="rId108" Type="http://schemas.openxmlformats.org/officeDocument/2006/relationships/hyperlink" Target="consultantplus://offline/ref=89F57E11317D69FC05B5F647E9B18EF521E3CD6AAF340254EC1FB379F43A03D02FAFDB2396EF23CC1F5D89125A5896EFF2D84F9AB454844E5E87E2M8t3E" TargetMode="External"/><Relationship Id="rId124" Type="http://schemas.openxmlformats.org/officeDocument/2006/relationships/hyperlink" Target="consultantplus://offline/ref=89F57E11317D69FC05B5F647E9B18EF521E3CD6AAC3B0053E81FB379F43A03D02FAFDB2396EF23CC1F5D8F1C5A5896EFF2D84F9AB454844E5E87E2M8t3E" TargetMode="External"/><Relationship Id="rId129" Type="http://schemas.openxmlformats.org/officeDocument/2006/relationships/hyperlink" Target="consultantplus://offline/ref=89F57E11317D69FC05B5F647E9B18EF521E3CD6AAE390057EE1FB379F43A03D02FAFDB2396EF23CC1F5D8B1C5A5896EFF2D84F9AB454844E5E87E2M8t3E" TargetMode="External"/><Relationship Id="rId54" Type="http://schemas.openxmlformats.org/officeDocument/2006/relationships/hyperlink" Target="consultantplus://offline/ref=89F57E11317D69FC05B5E84AFFDDD0FF23EA9361AC380E07B040E824A333098768E08261D6E02ACE1856D94B1559CAAAA6CB4E9AB4568552M5tFE" TargetMode="External"/><Relationship Id="rId70" Type="http://schemas.openxmlformats.org/officeDocument/2006/relationships/hyperlink" Target="consultantplus://offline/ref=89F57E11317D69FC05B5E84AFFDDD0FF23EA9661A3350E07B040E824A333098768E08261D2E222CD1956D94B1559CAAAA6CB4E9AB4568552M5tFE" TargetMode="External"/><Relationship Id="rId75" Type="http://schemas.openxmlformats.org/officeDocument/2006/relationships/hyperlink" Target="consultantplus://offline/ref=89F57E11317D69FC05B5E84AFFDDD0FF23EA9661A3350E07B040E824A333098768E08261D2E222CD1856D94B1559CAAAA6CB4E9AB4568552M5tFE" TargetMode="External"/><Relationship Id="rId91" Type="http://schemas.openxmlformats.org/officeDocument/2006/relationships/hyperlink" Target="consultantplus://offline/ref=89F57E11317D69FC05B5F647E9B18EF521E3CD6AAF340254EC1FB379F43A03D02FAFDB2396EF23CC1F5D89185A5896EFF2D84F9AB454844E5E87E2M8t3E" TargetMode="External"/><Relationship Id="rId96" Type="http://schemas.openxmlformats.org/officeDocument/2006/relationships/hyperlink" Target="consultantplus://offline/ref=89F57E11317D69FC05B5F647E9B18EF521E3CD6AAE390057EE1FB379F43A03D02FAFDB2396EF23CC1F5D881A5A5896EFF2D84F9AB454844E5E87E2M8t3E" TargetMode="External"/><Relationship Id="rId140" Type="http://schemas.openxmlformats.org/officeDocument/2006/relationships/hyperlink" Target="consultantplus://offline/ref=89F57E11317D69FC05B5F647E9B18EF521E3CD6AAF340254EC1FB379F43A03D02FAFDB2396EF23CC1F5D88135A5896EFF2D84F9AB454844E5E87E2M8t3E" TargetMode="External"/><Relationship Id="rId145" Type="http://schemas.openxmlformats.org/officeDocument/2006/relationships/hyperlink" Target="consultantplus://offline/ref=89F57E11317D69FC05B5F647E9B18EF521E3CD6AAF3B0D57E51FB379F43A03D02FAFDB2396EF23CC1F5D8F195A5896EFF2D84F9AB454844E5E87E2M8t3E" TargetMode="External"/><Relationship Id="rId161" Type="http://schemas.openxmlformats.org/officeDocument/2006/relationships/hyperlink" Target="consultantplus://offline/ref=89F57E11317D69FC05B5F647E9B18EF521E3CD6AAE390057EE1FB379F43A03D02FAFDB2396EF23CC1F5D851B5A5896EFF2D84F9AB454844E5E87E2M8t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7E11317D69FC05B5F647E9B18EF521E3CD6AAC3E0D52EC1FB379F43A03D02FAFDB2396EF23CC1F5D8E1E5A5896EFF2D84F9AB454844E5E87E2M8t3E" TargetMode="External"/><Relationship Id="rId15" Type="http://schemas.openxmlformats.org/officeDocument/2006/relationships/hyperlink" Target="consultantplus://offline/ref=89F57E11317D69FC05B5F647E9B18EF521E3CD6AAF3B0D57E51FB379F43A03D02FAFDB2396EF23CC1F5D8D1F5A5896EFF2D84F9AB454844E5E87E2M8t3E" TargetMode="External"/><Relationship Id="rId23" Type="http://schemas.openxmlformats.org/officeDocument/2006/relationships/hyperlink" Target="consultantplus://offline/ref=89F57E11317D69FC05B5F647E9B18EF521E3CD6AAE3F0350EF1FB379F43A03D02FAFDB2396EF23CC1F5D8D125A5896EFF2D84F9AB454844E5E87E2M8t3E" TargetMode="External"/><Relationship Id="rId28" Type="http://schemas.openxmlformats.org/officeDocument/2006/relationships/hyperlink" Target="consultantplus://offline/ref=89F57E11317D69FC05B5F647E9B18EF521E3CD6AA8390357EB1FB379F43A03D02FAFDB3196B72FCD1E438D1B4F0EC7A9MAt4E" TargetMode="External"/><Relationship Id="rId36" Type="http://schemas.openxmlformats.org/officeDocument/2006/relationships/hyperlink" Target="consultantplus://offline/ref=89F57E11317D69FC05B5F647E9B18EF521E3CD6AAF3B0D57E51FB379F43A03D02FAFDB2396EF23CC1F5D8D1F5A5896EFF2D84F9AB454844E5E87E2M8t3E" TargetMode="External"/><Relationship Id="rId49" Type="http://schemas.openxmlformats.org/officeDocument/2006/relationships/hyperlink" Target="consultantplus://offline/ref=89F57E11317D69FC05B5E84AFFDDD0FF23EA9661A3350E07B040E824A333098768E08261D2E222CA1F56D94B1559CAAAA6CB4E9AB4568552M5tFE" TargetMode="External"/><Relationship Id="rId57" Type="http://schemas.openxmlformats.org/officeDocument/2006/relationships/hyperlink" Target="consultantplus://offline/ref=89F57E11317D69FC05B5F647E9B18EF521E3CD6AAE390057EE1FB379F43A03D02FAFDB2396EF23CC1F5D8C1E5A5896EFF2D84F9AB454844E5E87E2M8t3E" TargetMode="External"/><Relationship Id="rId106" Type="http://schemas.openxmlformats.org/officeDocument/2006/relationships/hyperlink" Target="consultantplus://offline/ref=89F57E11317D69FC05B5E84AFFDDD0FF23EA9361AC380E07B040E824A333098768E08261D6E02ACC1A56D94B1559CAAAA6CB4E9AB4568552M5tFE" TargetMode="External"/><Relationship Id="rId114" Type="http://schemas.openxmlformats.org/officeDocument/2006/relationships/hyperlink" Target="consultantplus://offline/ref=89F57E11317D69FC05B5F647E9B18EF521E3CD6AAE390057EE1FB379F43A03D02FAFDB2396EF23CC1F5D881D5A5896EFF2D84F9AB454844E5E87E2M8t3E" TargetMode="External"/><Relationship Id="rId119" Type="http://schemas.openxmlformats.org/officeDocument/2006/relationships/hyperlink" Target="consultantplus://offline/ref=89F57E11317D69FC05B5F647E9B18EF521E3CD6AAC3E0D55E41FB379F43A03D02FAFDB2396EF23CC1F5D8E1A5A5896EFF2D84F9AB454844E5E87E2M8t3E" TargetMode="External"/><Relationship Id="rId127" Type="http://schemas.openxmlformats.org/officeDocument/2006/relationships/hyperlink" Target="consultantplus://offline/ref=89F57E11317D69FC05B5F647E9B18EF521E3CD6AAF3B0C50E41FB379F43A03D02FAFDB2396EF23CC1F5D8C1C5A5896EFF2D84F9AB454844E5E87E2M8t3E" TargetMode="External"/><Relationship Id="rId10" Type="http://schemas.openxmlformats.org/officeDocument/2006/relationships/hyperlink" Target="consultantplus://offline/ref=89F57E11317D69FC05B5F647E9B18EF521E3CD6AAE390057EE1FB379F43A03D02FAFDB2396EF23CC1F5D8D1F5A5896EFF2D84F9AB454844E5E87E2M8t3E" TargetMode="External"/><Relationship Id="rId31" Type="http://schemas.openxmlformats.org/officeDocument/2006/relationships/hyperlink" Target="consultantplus://offline/ref=89F57E11317D69FC05B5F647E9B18EF521E3CD6AAE390057EE1FB379F43A03D02FAFDB2396EF23CC1F5D8D135A5896EFF2D84F9AB454844E5E87E2M8t3E" TargetMode="External"/><Relationship Id="rId44" Type="http://schemas.openxmlformats.org/officeDocument/2006/relationships/hyperlink" Target="consultantplus://offline/ref=89F57E11317D69FC05B5F647E9B18EF521E3CD6AAF3B0D57E51FB379F43A03D02FAFDB2396EF23CC1F5D8D1C5A5896EFF2D84F9AB454844E5E87E2M8t3E" TargetMode="External"/><Relationship Id="rId52" Type="http://schemas.openxmlformats.org/officeDocument/2006/relationships/hyperlink" Target="consultantplus://offline/ref=89F57E11317D69FC05B5E84AFFDDD0FF23EA9361AC380E07B040E824A333098768E08261D7EB22C51F56D94B1559CAAAA6CB4E9AB4568552M5tFE" TargetMode="External"/><Relationship Id="rId60" Type="http://schemas.openxmlformats.org/officeDocument/2006/relationships/hyperlink" Target="consultantplus://offline/ref=89F57E11317D69FC05B5F647E9B18EF521E3CD6AAE390057EE1FB379F43A03D02FAFDB2396EF23CC1F5D8F1B5A5896EFF2D84F9AB454844E5E87E2M8t3E" TargetMode="External"/><Relationship Id="rId65" Type="http://schemas.openxmlformats.org/officeDocument/2006/relationships/hyperlink" Target="consultantplus://offline/ref=89F57E11317D69FC05B5F647E9B18EF521E3CD6AAE390057EE1FB379F43A03D02FAFDB2396EF23CC1F5D8F185A5896EFF2D84F9AB454844E5E87E2M8t3E" TargetMode="External"/><Relationship Id="rId73" Type="http://schemas.openxmlformats.org/officeDocument/2006/relationships/hyperlink" Target="consultantplus://offline/ref=89F57E11317D69FC05B5E84AFFDDD0FF23EA9661A3350E07B040E824A333098768E08261D2E223C91B56D94B1559CAAAA6CB4E9AB4568552M5tFE" TargetMode="External"/><Relationship Id="rId78" Type="http://schemas.openxmlformats.org/officeDocument/2006/relationships/hyperlink" Target="consultantplus://offline/ref=89F57E11317D69FC05B5E84AFFDDD0FF23EA9661A3350E07B040E824A333098768E08261D2E222C81C56D94B1559CAAAA6CB4E9AB4568552M5tFE" TargetMode="External"/><Relationship Id="rId81" Type="http://schemas.openxmlformats.org/officeDocument/2006/relationships/hyperlink" Target="consultantplus://offline/ref=89F57E11317D69FC05B5E84AFFDDD0FF23EA9361AC380E07B040E824A333098768E08261D7EB22C51F56D94B1559CAAAA6CB4E9AB4568552M5tFE" TargetMode="External"/><Relationship Id="rId86" Type="http://schemas.openxmlformats.org/officeDocument/2006/relationships/hyperlink" Target="consultantplus://offline/ref=89F57E11317D69FC05B5F647E9B18EF521E3CD6AAE390057EE1FB379F43A03D02FAFDB2396EF23CC1F5D8E1C5A5896EFF2D84F9AB454844E5E87E2M8t3E" TargetMode="External"/><Relationship Id="rId94" Type="http://schemas.openxmlformats.org/officeDocument/2006/relationships/hyperlink" Target="consultantplus://offline/ref=89F57E11317D69FC05B5F647E9B18EF521E3CD6AAE390057EE1FB379F43A03D02FAFDB2396EF23CC1F5D89135A5896EFF2D84F9AB454844E5E87E2M8t3E" TargetMode="External"/><Relationship Id="rId99" Type="http://schemas.openxmlformats.org/officeDocument/2006/relationships/hyperlink" Target="consultantplus://offline/ref=89F57E11317D69FC05B5F647E9B18EF521E3CD6AAF3B0D57E51FB379F43A03D02FAFDB2396EF23CC1F5D8C1E5A5896EFF2D84F9AB454844E5E87E2M8t3E" TargetMode="External"/><Relationship Id="rId101" Type="http://schemas.openxmlformats.org/officeDocument/2006/relationships/hyperlink" Target="consultantplus://offline/ref=89F57E11317D69FC05B5F647E9B18EF521E3CD6AAF340254EC1FB379F43A03D02FAFDB2396EF23CC1F5D891C5A5896EFF2D84F9AB454844E5E87E2M8t3E" TargetMode="External"/><Relationship Id="rId122" Type="http://schemas.openxmlformats.org/officeDocument/2006/relationships/hyperlink" Target="consultantplus://offline/ref=89F57E11317D69FC05B5E84AFFDDD0FF23E89165A23E0E07B040E824A333098768E08263D5E226C74B0CC94F5C0DC6B5A7D45099AA56M8t6E" TargetMode="External"/><Relationship Id="rId130" Type="http://schemas.openxmlformats.org/officeDocument/2006/relationships/hyperlink" Target="consultantplus://offline/ref=89F57E11317D69FC05B5F647E9B18EF521E3CD6AAE390057EE1FB379F43A03D02FAFDB2396EF23CC1F5D8B125A5896EFF2D84F9AB454844E5E87E2M8t3E" TargetMode="External"/><Relationship Id="rId135" Type="http://schemas.openxmlformats.org/officeDocument/2006/relationships/hyperlink" Target="consultantplus://offline/ref=89F57E11317D69FC05B5F647E9B18EF521E3CD6AAE390057EE1FB379F43A03D02FAFDB2396EF23CC1F5D8A1A5A5896EFF2D84F9AB454844E5E87E2M8t3E" TargetMode="External"/><Relationship Id="rId143" Type="http://schemas.openxmlformats.org/officeDocument/2006/relationships/hyperlink" Target="consultantplus://offline/ref=89F57E11317D69FC05B5F647E9B18EF521E3CD6AAC3B0157E91FB379F43A03D02FAFDB2396EF23CC1F5C8C1A5A5896EFF2D84F9AB454844E5E87E2M8t3E" TargetMode="External"/><Relationship Id="rId148" Type="http://schemas.openxmlformats.org/officeDocument/2006/relationships/hyperlink" Target="consultantplus://offline/ref=89F57E11317D69FC05B5F647E9B18EF521E3CD6AAF3B0C50E41FB379F43A03D02FAFDB2396EF23CC1F5D8E1A5A5896EFF2D84F9AB454844E5E87E2M8t3E" TargetMode="External"/><Relationship Id="rId151" Type="http://schemas.openxmlformats.org/officeDocument/2006/relationships/hyperlink" Target="consultantplus://offline/ref=89F57E11317D69FC05B5F647E9B18EF521E3CD6AAF3B0C50E41FB379F43A03D02FAFDB2396EF23CC1F5D8E1B5A5896EFF2D84F9AB454844E5E87E2M8t3E" TargetMode="External"/><Relationship Id="rId156" Type="http://schemas.openxmlformats.org/officeDocument/2006/relationships/hyperlink" Target="consultantplus://offline/ref=89F57E11317D69FC05B5F647E9B18EF521E3CD6AAF3B0D57E51FB379F43A03D02FAFDB2396EF23CC1F5D8F1F5A5896EFF2D84F9AB454844E5E87E2M8t3E" TargetMode="External"/><Relationship Id="rId164" Type="http://schemas.openxmlformats.org/officeDocument/2006/relationships/theme" Target="theme/theme1.xml"/><Relationship Id="rId4" Type="http://schemas.openxmlformats.org/officeDocument/2006/relationships/hyperlink" Target="consultantplus://offline/ref=89F57E11317D69FC05B5F647E9B18EF521E3CD6AA8350D53EC1FB379F43A03D02FAFDB2396EF23CC1F5D8D1F5A5896EFF2D84F9AB454844E5E87E2M8t3E" TargetMode="External"/><Relationship Id="rId9" Type="http://schemas.openxmlformats.org/officeDocument/2006/relationships/hyperlink" Target="consultantplus://offline/ref=89F57E11317D69FC05B5F647E9B18EF521E3CD6AAC3E0D52E41FB379F43A03D02FAFDB2396EF23CC1F5D8E195A5896EFF2D84F9AB454844E5E87E2M8t3E" TargetMode="External"/><Relationship Id="rId13" Type="http://schemas.openxmlformats.org/officeDocument/2006/relationships/hyperlink" Target="consultantplus://offline/ref=89F57E11317D69FC05B5F647E9B18EF521E3CD6AAF3C0051EE1FB379F43A03D02FAFDB2396EF23CC1F5D8D1F5A5896EFF2D84F9AB454844E5E87E2M8t3E" TargetMode="External"/><Relationship Id="rId18" Type="http://schemas.openxmlformats.org/officeDocument/2006/relationships/hyperlink" Target="consultantplus://offline/ref=89F57E11317D69FC05B5F647E9B18EF521E3CD6AAC3B0157E91FB379F43A03D02FAFDB2396EF23CC1F5C8D1F5A5896EFF2D84F9AB454844E5E87E2M8t3E" TargetMode="External"/><Relationship Id="rId39" Type="http://schemas.openxmlformats.org/officeDocument/2006/relationships/hyperlink" Target="consultantplus://offline/ref=89F57E11317D69FC05B5F647E9B18EF521E3CD6AAC3B0157E91FB379F43A03D02FAFDB2396EF23CC1F5C8D1F5A5896EFF2D84F9AB454844E5E87E2M8t3E" TargetMode="External"/><Relationship Id="rId109" Type="http://schemas.openxmlformats.org/officeDocument/2006/relationships/hyperlink" Target="consultantplus://offline/ref=89F57E11317D69FC05B5F647E9B18EF521E3CD6AAE390057EE1FB379F43A03D02FAFDB2396EF23CC1F5D881C5A5896EFF2D84F9AB454844E5E87E2M8t3E" TargetMode="External"/><Relationship Id="rId34" Type="http://schemas.openxmlformats.org/officeDocument/2006/relationships/hyperlink" Target="consultantplus://offline/ref=89F57E11317D69FC05B5F647E9B18EF521E3CD6AAF3C0051EE1FB379F43A03D02FAFDB2396EF23CC1F5D8D1F5A5896EFF2D84F9AB454844E5E87E2M8t3E" TargetMode="External"/><Relationship Id="rId50" Type="http://schemas.openxmlformats.org/officeDocument/2006/relationships/hyperlink" Target="consultantplus://offline/ref=89F57E11317D69FC05B5F647E9B18EF521E3CD6AAF3C0051EE1FB379F43A03D02FAFDB2396EF23CC1F5D8D1C5A5896EFF2D84F9AB454844E5E87E2M8t3E" TargetMode="External"/><Relationship Id="rId55" Type="http://schemas.openxmlformats.org/officeDocument/2006/relationships/hyperlink" Target="consultantplus://offline/ref=89F57E11317D69FC05B5F647E9B18EF521E3CD6AAF340254EC1FB379F43A03D02FAFDB2396EF23CC1F5D8E125A5896EFF2D84F9AB454844E5E87E2M8t3E" TargetMode="External"/><Relationship Id="rId76" Type="http://schemas.openxmlformats.org/officeDocument/2006/relationships/hyperlink" Target="consultantplus://offline/ref=89F57E11317D69FC05B5E84AFFDDD0FF23EA9661A3350E07B040E824A333098768E08261D2E222CD1856D94B1559CAAAA6CB4E9AB4568552M5tFE" TargetMode="External"/><Relationship Id="rId97" Type="http://schemas.openxmlformats.org/officeDocument/2006/relationships/hyperlink" Target="consultantplus://offline/ref=89F57E11317D69FC05B5F647E9B18EF521E3CD6AAE390057EE1FB379F43A03D02FAFDB2396EF23CC1F5D881B5A5896EFF2D84F9AB454844E5E87E2M8t3E" TargetMode="External"/><Relationship Id="rId104" Type="http://schemas.openxmlformats.org/officeDocument/2006/relationships/hyperlink" Target="consultantplus://offline/ref=89F57E11317D69FC05B5F647E9B18EF521E3CD6AAE390057EE1FB379F43A03D02FAFDB2396EF23CC1F5D88185A5896EFF2D84F9AB454844E5E87E2M8t3E" TargetMode="External"/><Relationship Id="rId120" Type="http://schemas.openxmlformats.org/officeDocument/2006/relationships/hyperlink" Target="consultantplus://offline/ref=89F57E11317D69FC05B5F647E9B18EF521E3CD6AAC3E0D55E41FB379F43A03D02FAFDB2396EF23CC1F5D8E185A5896EFF2D84F9AB454844E5E87E2M8t3E" TargetMode="External"/><Relationship Id="rId125" Type="http://schemas.openxmlformats.org/officeDocument/2006/relationships/hyperlink" Target="consultantplus://offline/ref=89F57E11317D69FC05B5F647E9B18EF521E3CD6AAC3B0651EF1FB379F43A03D02FAFDB2396EF23CC1F5C8E1E5A5896EFF2D84F9AB454844E5E87E2M8t3E" TargetMode="External"/><Relationship Id="rId141" Type="http://schemas.openxmlformats.org/officeDocument/2006/relationships/hyperlink" Target="consultantplus://offline/ref=89F57E11317D69FC05B5F647E9B18EF521E3CD6AAE390057EE1FB379F43A03D02FAFDB2396EF23CC1F5D8A125A5896EFF2D84F9AB454844E5E87E2M8t3E" TargetMode="External"/><Relationship Id="rId146" Type="http://schemas.openxmlformats.org/officeDocument/2006/relationships/hyperlink" Target="consultantplus://offline/ref=89F57E11317D69FC05B5F647E9B18EF521E3CD6AAF3B0C50E41FB379F43A03D02FAFDB2396EF23CC1F5D8F125A5896EFF2D84F9AB454844E5E87E2M8t3E" TargetMode="External"/><Relationship Id="rId7" Type="http://schemas.openxmlformats.org/officeDocument/2006/relationships/hyperlink" Target="consultantplus://offline/ref=89F57E11317D69FC05B5F647E9B18EF521E3CD6AAE3E0057ED1FB379F43A03D02FAFDB2396EF23CC1F5C8D125A5896EFF2D84F9AB454844E5E87E2M8t3E" TargetMode="External"/><Relationship Id="rId71" Type="http://schemas.openxmlformats.org/officeDocument/2006/relationships/hyperlink" Target="consultantplus://offline/ref=89F57E11317D69FC05B5E84AFFDDD0FF23EA9361AC380E07B040E824A333098768E08261D7EB22C51F56D94B1559CAAAA6CB4E9AB4568552M5tFE" TargetMode="External"/><Relationship Id="rId92" Type="http://schemas.openxmlformats.org/officeDocument/2006/relationships/hyperlink" Target="consultantplus://offline/ref=89F57E11317D69FC05B5F647E9B18EF521E3CD6AAE390057EE1FB379F43A03D02FAFDB2396EF23CC1F5D89185A5896EFF2D84F9AB454844E5E87E2M8t3E" TargetMode="External"/><Relationship Id="rId162" Type="http://schemas.openxmlformats.org/officeDocument/2006/relationships/hyperlink" Target="consultantplus://offline/ref=89F57E11317D69FC05B5F647E9B18EF521E3CD6AAF3B0D57E51FB379F43A03D02FAFDB2396EF23CC1F5D8F125A5896EFF2D84F9AB454844E5E87E2M8t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F57E11317D69FC05B5F647E9B18EF521E3CD6AAE3F0350EF1FB379F43A03D02FAFDB2396EF23CC1F5D8C1A5A5896EFF2D84F9AB454844E5E87E2M8t3E" TargetMode="External"/><Relationship Id="rId24" Type="http://schemas.openxmlformats.org/officeDocument/2006/relationships/hyperlink" Target="consultantplus://offline/ref=89F57E11317D69FC05B5F647E9B18EF521E3CD6AAE390057EE1FB379F43A03D02FAFDB2396EF23CC1F5D8D125A5896EFF2D84F9AB454844E5E87E2M8t3E" TargetMode="External"/><Relationship Id="rId40" Type="http://schemas.openxmlformats.org/officeDocument/2006/relationships/hyperlink" Target="consultantplus://offline/ref=89F57E11317D69FC05B5F647E9B18EF521E3CD6AAC3B0651EF1FB379F43A03D02FAFDB2396EF23CC1F5C8E185A5896EFF2D84F9AB454844E5E87E2M8t3E" TargetMode="External"/><Relationship Id="rId45" Type="http://schemas.openxmlformats.org/officeDocument/2006/relationships/hyperlink" Target="consultantplus://offline/ref=89F57E11317D69FC05B5F647E9B18EF521E3CD6AAF3B0D57E51FB379F43A03D02FAFDB2396EF23CC1F5D8D1D5A5896EFF2D84F9AB454844E5E87E2M8t3E" TargetMode="External"/><Relationship Id="rId66" Type="http://schemas.openxmlformats.org/officeDocument/2006/relationships/hyperlink" Target="consultantplus://offline/ref=89F57E11317D69FC05B5F647E9B18EF521E3CD6AAE390057EE1FB379F43A03D02FAFDB2396EF23CC1F5D8F195A5896EFF2D84F9AB454844E5E87E2M8t3E" TargetMode="External"/><Relationship Id="rId87" Type="http://schemas.openxmlformats.org/officeDocument/2006/relationships/hyperlink" Target="consultantplus://offline/ref=89F57E11317D69FC05B5F647E9B18EF521E3CD6AAE340C51E81FB379F43A03D02FAFDB2396EF23CC1F5D8D1C5A5896EFF2D84F9AB454844E5E87E2M8t3E" TargetMode="External"/><Relationship Id="rId110" Type="http://schemas.openxmlformats.org/officeDocument/2006/relationships/hyperlink" Target="consultantplus://offline/ref=89F57E11317D69FC05B5F647E9B18EF521E3CD6AAF340254EC1FB379F43A03D02FAFDB2396EF23CC1F5D89135A5896EFF2D84F9AB454844E5E87E2M8t3E" TargetMode="External"/><Relationship Id="rId115" Type="http://schemas.openxmlformats.org/officeDocument/2006/relationships/hyperlink" Target="consultantplus://offline/ref=89F57E11317D69FC05B5F647E9B18EF521E3CD6AAF340254EC1FB379F43A03D02FAFDB2396EF23CC1F5D88195A5896EFF2D84F9AB454844E5E87E2M8t3E" TargetMode="External"/><Relationship Id="rId131" Type="http://schemas.openxmlformats.org/officeDocument/2006/relationships/hyperlink" Target="consultantplus://offline/ref=89F57E11317D69FC05B5F647E9B18EF521E3CD6AAE390057EE1FB379F43A03D02FAFDB2396EF23CC1F5D8B125A5896EFF2D84F9AB454844E5E87E2M8t3E" TargetMode="External"/><Relationship Id="rId136" Type="http://schemas.openxmlformats.org/officeDocument/2006/relationships/hyperlink" Target="consultantplus://offline/ref=89F57E11317D69FC05B5F647E9B18EF521E3CD6AAE390057EE1FB379F43A03D02FAFDB2396EF23CC1F5D8A1B5A5896EFF2D84F9AB454844E5E87E2M8t3E" TargetMode="External"/><Relationship Id="rId157" Type="http://schemas.openxmlformats.org/officeDocument/2006/relationships/hyperlink" Target="consultantplus://offline/ref=89F57E11317D69FC05B5F647E9B18EF521E3CD6AAC3B0157E91FB379F43A03D02FAFDB2396EF23CC1F5C8C1F5A5896EFF2D84F9AB454844E5E87E2M8t3E" TargetMode="External"/><Relationship Id="rId61" Type="http://schemas.openxmlformats.org/officeDocument/2006/relationships/hyperlink" Target="consultantplus://offline/ref=89F57E11317D69FC05B5F647E9B18EF521E3CD6AAF3B0C50E41FB379F43A03D02FAFDB2396EF23CC1F5D8C195A5896EFF2D84F9AB454844E5E87E2M8t3E" TargetMode="External"/><Relationship Id="rId82" Type="http://schemas.openxmlformats.org/officeDocument/2006/relationships/hyperlink" Target="consultantplus://offline/ref=89F57E11317D69FC05B5F647E9B18EF521E3CD6AAE390057EE1FB379F43A03D02FAFDB2396EF23CC1F5D8F1D5A5896EFF2D84F9AB454844E5E87E2M8t3E" TargetMode="External"/><Relationship Id="rId152" Type="http://schemas.openxmlformats.org/officeDocument/2006/relationships/hyperlink" Target="consultantplus://offline/ref=89F57E11317D69FC05B5F647E9B18EF521E3CD6AAC3E0D55E41FB379F43A03D02FAFDB2396EF23CC1F5D8E135A5896EFF2D84F9AB454844E5E87E2M8t3E" TargetMode="External"/><Relationship Id="rId19" Type="http://schemas.openxmlformats.org/officeDocument/2006/relationships/hyperlink" Target="consultantplus://offline/ref=89F57E11317D69FC05B5F647E9B18EF521E3CD6AAC3B0651EF1FB379F43A03D02FAFDB2396EF23CC1F5C8E185A5896EFF2D84F9AB454844E5E87E2M8t3E" TargetMode="External"/><Relationship Id="rId14" Type="http://schemas.openxmlformats.org/officeDocument/2006/relationships/hyperlink" Target="consultantplus://offline/ref=89F57E11317D69FC05B5F647E9B18EF521E3CD6AAF3B0C50E41FB379F43A03D02FAFDB2396EF23CC1F5D8D1F5A5896EFF2D84F9AB454844E5E87E2M8t3E" TargetMode="External"/><Relationship Id="rId30" Type="http://schemas.openxmlformats.org/officeDocument/2006/relationships/hyperlink" Target="consultantplus://offline/ref=89F57E11317D69FC05B5F647E9B18EF521E3CD6AAC3E0D52E41FB379F43A03D02FAFDB2396EF23CC1F5D8E195A5896EFF2D84F9AB454844E5E87E2M8t3E" TargetMode="External"/><Relationship Id="rId35" Type="http://schemas.openxmlformats.org/officeDocument/2006/relationships/hyperlink" Target="consultantplus://offline/ref=89F57E11317D69FC05B5F647E9B18EF521E3CD6AAF3B0C50E41FB379F43A03D02FAFDB2396EF23CC1F5D8D125A5896EFF2D84F9AB454844E5E87E2M8t3E" TargetMode="External"/><Relationship Id="rId56" Type="http://schemas.openxmlformats.org/officeDocument/2006/relationships/hyperlink" Target="consultantplus://offline/ref=89F57E11317D69FC05B5F647E9B18EF521E3CD6AAF3B0C50E41FB379F43A03D02FAFDB2396EF23CC1F5D8C1B5A5896EFF2D84F9AB454844E5E87E2M8t3E" TargetMode="External"/><Relationship Id="rId77" Type="http://schemas.openxmlformats.org/officeDocument/2006/relationships/hyperlink" Target="consultantplus://offline/ref=89F57E11317D69FC05B5E84AFFDDD0FF23EA9661A3350E07B040E824A333098768E08261D2E222CF1756D94B1559CAAAA6CB4E9AB4568552M5tFE" TargetMode="External"/><Relationship Id="rId100" Type="http://schemas.openxmlformats.org/officeDocument/2006/relationships/hyperlink" Target="consultantplus://offline/ref=89F57E11317D69FC05B5F647E9B18EF521E3CD6AAF340254EC1FB379F43A03D02FAFDB2396EF23CC1F5D891E5A5896EFF2D84F9AB454844E5E87E2M8t3E" TargetMode="External"/><Relationship Id="rId105" Type="http://schemas.openxmlformats.org/officeDocument/2006/relationships/hyperlink" Target="consultantplus://offline/ref=89F57E11317D69FC05B5F647E9B18EF521E3CD6AAF3C0051EE1FB379F43A03D02FAFDB2396EF23CC1F5D8C1E5A5896EFF2D84F9AB454844E5E87E2M8t3E" TargetMode="External"/><Relationship Id="rId126" Type="http://schemas.openxmlformats.org/officeDocument/2006/relationships/hyperlink" Target="consultantplus://offline/ref=89F57E11317D69FC05B5F647E9B18EF521E3CD6AAC3E0D55E41FB379F43A03D02FAFDB2396EF23CC1F5D8E1E5A5896EFF2D84F9AB454844E5E87E2M8t3E" TargetMode="External"/><Relationship Id="rId147" Type="http://schemas.openxmlformats.org/officeDocument/2006/relationships/hyperlink" Target="consultantplus://offline/ref=89F57E11317D69FC05B5F647E9B18EF521E3CD6AAC3B0651EF1FB379F43A03D02FAFDB2396EF23CC1F5C8E1C5A5896EFF2D84F9AB454844E5E87E2M8t3E" TargetMode="External"/><Relationship Id="rId8" Type="http://schemas.openxmlformats.org/officeDocument/2006/relationships/hyperlink" Target="consultantplus://offline/ref=89F57E11317D69FC05B5F647E9B18EF521E3CD6AAE3F0350EF1FB379F43A03D02FAFDB2396EF23CC1F5D8D1F5A5896EFF2D84F9AB454844E5E87E2M8t3E" TargetMode="External"/><Relationship Id="rId51" Type="http://schemas.openxmlformats.org/officeDocument/2006/relationships/hyperlink" Target="consultantplus://offline/ref=89F57E11317D69FC05B5F647E9B18EF521E3CD6AAF3B0C50E41FB379F43A03D02FAFDB2396EF23CC1F5D8C1A5A5896EFF2D84F9AB454844E5E87E2M8t3E" TargetMode="External"/><Relationship Id="rId72" Type="http://schemas.openxmlformats.org/officeDocument/2006/relationships/hyperlink" Target="consultantplus://offline/ref=89F57E11317D69FC05B5F647E9B18EF521E3CD6AAE390057EE1FB379F43A03D02FAFDB2396EF23CC1F5D8F1E5A5896EFF2D84F9AB454844E5E87E2M8t3E" TargetMode="External"/><Relationship Id="rId93" Type="http://schemas.openxmlformats.org/officeDocument/2006/relationships/hyperlink" Target="consultantplus://offline/ref=89F57E11317D69FC05B5F647E9B18EF521E3CD6AAE390057EE1FB379F43A03D02FAFDB2396EF23CC1F5D89135A5896EFF2D84F9AB454844E5E87E2M8t3E" TargetMode="External"/><Relationship Id="rId98" Type="http://schemas.openxmlformats.org/officeDocument/2006/relationships/hyperlink" Target="consultantplus://offline/ref=89F57E11317D69FC05B5F647E9B18EF521E3CD6AAF340254EC1FB379F43A03D02FAFDB2396EF23CC1F5D89195A5896EFF2D84F9AB454844E5E87E2M8t3E" TargetMode="External"/><Relationship Id="rId121" Type="http://schemas.openxmlformats.org/officeDocument/2006/relationships/hyperlink" Target="consultantplus://offline/ref=89F57E11317D69FC05B5F647E9B18EF521E3CD6AAC3E0D55E41FB379F43A03D02FAFDB2396EF23CC1F5D8E195A5896EFF2D84F9AB454844E5E87E2M8t3E" TargetMode="External"/><Relationship Id="rId142" Type="http://schemas.openxmlformats.org/officeDocument/2006/relationships/hyperlink" Target="consultantplus://offline/ref=89F57E11317D69FC05B5F647E9B18EF521E3CD6AAF3B0D57E51FB379F43A03D02FAFDB2396EF23CC1F5D8F185A5896EFF2D84F9AB454844E5E87E2M8t3E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F57E11317D69FC05B5F647E9B18EF521E3CD6AA8390C58EE1FB379F43A03D02FAFDB3196B72FCD1E438D1B4F0EC7A9MAt4E" TargetMode="External"/><Relationship Id="rId46" Type="http://schemas.openxmlformats.org/officeDocument/2006/relationships/hyperlink" Target="consultantplus://offline/ref=89F57E11317D69FC05B5F647E9B18EF521E3CD6AAC3B0651EF1FB379F43A03D02FAFDB2396EF23CC1F5C8E195A5896EFF2D84F9AB454844E5E87E2M8t3E" TargetMode="External"/><Relationship Id="rId67" Type="http://schemas.openxmlformats.org/officeDocument/2006/relationships/hyperlink" Target="consultantplus://offline/ref=89F57E11317D69FC05B5F647E9B18EF521E3CD6AAF3B0D57E51FB379F43A03D02FAFDB2396EF23CC1F5D8C185A5896EFF2D84F9AB454844E5E87E2M8t3E" TargetMode="External"/><Relationship Id="rId116" Type="http://schemas.openxmlformats.org/officeDocument/2006/relationships/hyperlink" Target="consultantplus://offline/ref=89F57E11317D69FC05B5F647E9B18EF521E3CD6AAE340C51E81FB379F43A03D02FAFDB2396EF23CC1F5D8D1D5A5896EFF2D84F9AB454844E5E87E2M8t3E" TargetMode="External"/><Relationship Id="rId137" Type="http://schemas.openxmlformats.org/officeDocument/2006/relationships/hyperlink" Target="consultantplus://offline/ref=89F57E11317D69FC05B5F647E9B18EF521E3CD6AAE390057EE1FB379F43A03D02FAFDB2396EF23CC1F5D8A185A5896EFF2D84F9AB454844E5E87E2M8t3E" TargetMode="External"/><Relationship Id="rId158" Type="http://schemas.openxmlformats.org/officeDocument/2006/relationships/hyperlink" Target="consultantplus://offline/ref=89F57E11317D69FC05B5F647E9B18EF521E3CD6AAF3B0C50E41FB379F43A03D02FAFDB2396EF23CC1F5D8E195A5896EFF2D84F9AB454844E5E87E2M8t3E" TargetMode="External"/><Relationship Id="rId20" Type="http://schemas.openxmlformats.org/officeDocument/2006/relationships/hyperlink" Target="consultantplus://offline/ref=89F57E11317D69FC05B5E84AFFDDD0FF23E89165A23E0E07B040E824A333098768E08261D2E121C51656D94B1559CAAAA6CB4E9AB4568552M5tFE" TargetMode="External"/><Relationship Id="rId41" Type="http://schemas.openxmlformats.org/officeDocument/2006/relationships/hyperlink" Target="consultantplus://offline/ref=89F57E11317D69FC05B5F647E9B18EF521E3CD6AAE390057EE1FB379F43A03D02FAFDB2396EF23CC1F5D8C185A5896EFF2D84F9AB454844E5E87E2M8t3E" TargetMode="External"/><Relationship Id="rId62" Type="http://schemas.openxmlformats.org/officeDocument/2006/relationships/hyperlink" Target="consultantplus://offline/ref=89F57E11317D69FC05B5F647E9B18EF521E3CD6AAC3B0157E91FB379F43A03D02FAFDB2396EF23CC1F5C8D1D5A5896EFF2D84F9AB454844E5E87E2M8t3E" TargetMode="External"/><Relationship Id="rId83" Type="http://schemas.openxmlformats.org/officeDocument/2006/relationships/hyperlink" Target="consultantplus://offline/ref=89F57E11317D69FC05B5F647E9B18EF521E3CD6AAE390057EE1FB379F43A03D02FAFDB2396EF23CC1F5D8E1F5A5896EFF2D84F9AB454844E5E87E2M8t3E" TargetMode="External"/><Relationship Id="rId88" Type="http://schemas.openxmlformats.org/officeDocument/2006/relationships/hyperlink" Target="consultantplus://offline/ref=89F57E11317D69FC05B5F647E9B18EF521E3CD6AAE390057EE1FB379F43A03D02FAFDB2396EF23CC1F5D8E135A5896EFF2D84F9AB454844E5E87E2M8t3E" TargetMode="External"/><Relationship Id="rId111" Type="http://schemas.openxmlformats.org/officeDocument/2006/relationships/hyperlink" Target="consultantplus://offline/ref=89F57E11317D69FC05B5F647E9B18EF521E3CD6AAF3B0D57E51FB379F43A03D02FAFDB2396EF23CC1F5D8C1F5A5896EFF2D84F9AB454844E5E87E2M8t3E" TargetMode="External"/><Relationship Id="rId132" Type="http://schemas.openxmlformats.org/officeDocument/2006/relationships/hyperlink" Target="consultantplus://offline/ref=89F57E11317D69FC05B5E84AFFDDD0FF23EA9661A3350E07B040E824A333098768E08261D2E222C91E56D94B1559CAAAA6CB4E9AB4568552M5tFE" TargetMode="External"/><Relationship Id="rId153" Type="http://schemas.openxmlformats.org/officeDocument/2006/relationships/hyperlink" Target="consultantplus://offline/ref=89F57E11317D69FC05B5F647E9B18EF521E3CD6AAC3B0053E81FB379F43A03D02FAFDB2396EF23CC1F5D8F125A5896EFF2D84F9AB454844E5E87E2M8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11363</Words>
  <Characters>64772</Characters>
  <Application>Microsoft Office Word</Application>
  <DocSecurity>0</DocSecurity>
  <Lines>539</Lines>
  <Paragraphs>151</Paragraphs>
  <ScaleCrop>false</ScaleCrop>
  <Company/>
  <LinksUpToDate>false</LinksUpToDate>
  <CharactersWithSpaces>75984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2023-01-11T04:45:00Z</dcterms:created>
  <dcterms:modified xsi:type="dcterms:W3CDTF">2023-01-11T04:48:00Z</dcterms:modified>
</cp:coreProperties>
</file>